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A5EBE" w14:textId="77777777" w:rsidR="002A4EC0" w:rsidRDefault="008B1A7E" w:rsidP="00D102A5">
      <w:pPr>
        <w:spacing w:after="0" w:line="240" w:lineRule="auto"/>
        <w:jc w:val="center"/>
        <w:rPr>
          <w:rFonts w:ascii="Arial" w:hAnsi="Arial" w:cs="Arial"/>
          <w:sz w:val="36"/>
          <w:szCs w:val="36"/>
        </w:rPr>
      </w:pPr>
      <w:r>
        <w:rPr>
          <w:rFonts w:ascii="Arial" w:hAnsi="Arial" w:cs="Arial"/>
          <w:sz w:val="36"/>
          <w:szCs w:val="36"/>
        </w:rPr>
        <w:t xml:space="preserve">Research </w:t>
      </w:r>
      <w:r w:rsidRPr="00542E81">
        <w:rPr>
          <w:rFonts w:ascii="Arial" w:hAnsi="Arial" w:cs="Arial"/>
          <w:sz w:val="36"/>
          <w:szCs w:val="36"/>
        </w:rPr>
        <w:t>Protocol</w:t>
      </w:r>
    </w:p>
    <w:p w14:paraId="72ABD5B8" w14:textId="1FB94216" w:rsidR="008B1A7E" w:rsidRDefault="008B1A7E" w:rsidP="008B1A7E">
      <w:pPr>
        <w:spacing w:after="0" w:line="240" w:lineRule="auto"/>
        <w:jc w:val="center"/>
        <w:rPr>
          <w:rFonts w:ascii="Calibri" w:hAnsi="Calibri" w:cs="Arial"/>
          <w:b/>
          <w:sz w:val="24"/>
          <w:szCs w:val="18"/>
        </w:rPr>
      </w:pPr>
    </w:p>
    <w:p w14:paraId="4DE06CA8" w14:textId="77777777" w:rsidR="008B1A7E" w:rsidRPr="00EC4015" w:rsidRDefault="008B1A7E" w:rsidP="008B1A7E">
      <w:pPr>
        <w:spacing w:after="0" w:line="240" w:lineRule="auto"/>
        <w:rPr>
          <w:rFonts w:ascii="Calibri" w:hAnsi="Calibri" w:cs="Arial"/>
          <w:i/>
          <w:sz w:val="18"/>
          <w:szCs w:val="18"/>
        </w:rPr>
      </w:pPr>
    </w:p>
    <w:p w14:paraId="25BE47D7" w14:textId="77777777" w:rsidR="00196BF7" w:rsidRDefault="00FC368F" w:rsidP="00FC368F">
      <w:pPr>
        <w:spacing w:after="0" w:line="240" w:lineRule="auto"/>
        <w:jc w:val="center"/>
        <w:rPr>
          <w:rFonts w:ascii="Calibri" w:hAnsi="Calibri" w:cs="Arial"/>
          <w:b/>
          <w:sz w:val="24"/>
          <w:szCs w:val="18"/>
        </w:rPr>
      </w:pPr>
      <w:r>
        <w:rPr>
          <w:rFonts w:ascii="Calibri" w:hAnsi="Calibri" w:cs="Arial"/>
          <w:b/>
          <w:sz w:val="24"/>
          <w:szCs w:val="18"/>
        </w:rPr>
        <w:t xml:space="preserve">FOR </w:t>
      </w:r>
      <w:r w:rsidR="00A80B5D">
        <w:rPr>
          <w:rFonts w:ascii="Calibri" w:hAnsi="Calibri" w:cs="Arial"/>
          <w:b/>
          <w:sz w:val="24"/>
          <w:szCs w:val="18"/>
        </w:rPr>
        <w:t>RETROSPECTIVE REVIEW OF ALREADY</w:t>
      </w:r>
      <w:r w:rsidR="00D94CBB">
        <w:rPr>
          <w:rFonts w:ascii="Calibri" w:hAnsi="Calibri" w:cs="Arial"/>
          <w:b/>
          <w:sz w:val="24"/>
          <w:szCs w:val="18"/>
        </w:rPr>
        <w:t>-</w:t>
      </w:r>
      <w:r w:rsidR="00A80B5D">
        <w:rPr>
          <w:rFonts w:ascii="Calibri" w:hAnsi="Calibri" w:cs="Arial"/>
          <w:b/>
          <w:sz w:val="24"/>
          <w:szCs w:val="18"/>
        </w:rPr>
        <w:t xml:space="preserve">COLLECTED DATA </w:t>
      </w:r>
    </w:p>
    <w:p w14:paraId="333C1D0E" w14:textId="77777777" w:rsidR="00196BF7" w:rsidRDefault="00196BF7" w:rsidP="00FC368F">
      <w:pPr>
        <w:spacing w:after="0" w:line="240" w:lineRule="auto"/>
        <w:jc w:val="center"/>
        <w:rPr>
          <w:rFonts w:ascii="Calibri" w:hAnsi="Calibri" w:cs="Arial"/>
          <w:b/>
          <w:sz w:val="24"/>
          <w:szCs w:val="18"/>
        </w:rPr>
      </w:pPr>
    </w:p>
    <w:p w14:paraId="42950AC7" w14:textId="37B916F7" w:rsidR="00A80B5D" w:rsidRDefault="00FC368F" w:rsidP="006A5D9B">
      <w:pPr>
        <w:spacing w:after="0" w:line="240" w:lineRule="auto"/>
        <w:jc w:val="center"/>
        <w:rPr>
          <w:rFonts w:ascii="Calibri" w:hAnsi="Calibri" w:cs="Arial"/>
          <w:b/>
          <w:sz w:val="24"/>
          <w:szCs w:val="18"/>
        </w:rPr>
      </w:pPr>
      <w:r>
        <w:rPr>
          <w:rFonts w:ascii="Calibri" w:hAnsi="Calibri" w:cs="Arial"/>
          <w:b/>
          <w:sz w:val="24"/>
          <w:szCs w:val="18"/>
        </w:rPr>
        <w:t xml:space="preserve">(LOW RISK ETHICS REVIEW PATHWAY) </w:t>
      </w:r>
      <w:r w:rsidR="00A80B5D">
        <w:rPr>
          <w:rFonts w:ascii="Calibri" w:hAnsi="Calibri" w:cs="Arial"/>
          <w:b/>
          <w:sz w:val="24"/>
          <w:szCs w:val="18"/>
        </w:rPr>
        <w:br/>
      </w:r>
    </w:p>
    <w:p w14:paraId="0620D332" w14:textId="070DE8F8" w:rsidR="00034AFE" w:rsidRPr="00C556EF" w:rsidRDefault="0093378D" w:rsidP="00A80B5D">
      <w:pPr>
        <w:spacing w:after="0" w:line="240" w:lineRule="auto"/>
        <w:jc w:val="center"/>
        <w:rPr>
          <w:rFonts w:ascii="Calibri" w:hAnsi="Calibri" w:cs="Arial"/>
          <w:i/>
          <w:color w:val="2E74B5" w:themeColor="accent1" w:themeShade="BF"/>
          <w:sz w:val="24"/>
          <w:szCs w:val="24"/>
          <w:highlight w:val="yellow"/>
        </w:rPr>
      </w:pPr>
      <w:bookmarkStart w:id="0" w:name="_Hlk190076853"/>
      <w:r w:rsidRPr="00C556EF">
        <w:rPr>
          <w:rFonts w:ascii="Calibri" w:hAnsi="Calibri" w:cs="Arial"/>
          <w:b/>
          <w:i/>
          <w:color w:val="0070C0"/>
          <w:sz w:val="24"/>
          <w:szCs w:val="24"/>
          <w:highlight w:val="yellow"/>
        </w:rPr>
        <w:t xml:space="preserve">DELETE </w:t>
      </w:r>
      <w:r w:rsidR="006357C3">
        <w:rPr>
          <w:rFonts w:ascii="Calibri" w:hAnsi="Calibri" w:cs="Arial"/>
          <w:b/>
          <w:i/>
          <w:color w:val="0070C0"/>
          <w:sz w:val="24"/>
          <w:szCs w:val="24"/>
          <w:highlight w:val="yellow"/>
        </w:rPr>
        <w:t>all guidance</w:t>
      </w:r>
      <w:r w:rsidR="00823937">
        <w:rPr>
          <w:rFonts w:ascii="Calibri" w:hAnsi="Calibri" w:cs="Arial"/>
          <w:b/>
          <w:i/>
          <w:color w:val="0070C0"/>
          <w:sz w:val="24"/>
          <w:szCs w:val="24"/>
          <w:highlight w:val="yellow"/>
        </w:rPr>
        <w:t xml:space="preserve"> wording</w:t>
      </w:r>
      <w:r w:rsidR="006357C3">
        <w:rPr>
          <w:rFonts w:ascii="Calibri" w:hAnsi="Calibri" w:cs="Arial"/>
          <w:b/>
          <w:i/>
          <w:color w:val="0070C0"/>
          <w:sz w:val="24"/>
          <w:szCs w:val="24"/>
          <w:highlight w:val="yellow"/>
        </w:rPr>
        <w:t xml:space="preserve"> in BLUE. Insert N/A for</w:t>
      </w:r>
      <w:r w:rsidR="002105C9" w:rsidRPr="00C556EF">
        <w:rPr>
          <w:rFonts w:ascii="Calibri" w:hAnsi="Calibri" w:cs="Arial"/>
          <w:b/>
          <w:i/>
          <w:color w:val="0070C0"/>
          <w:sz w:val="24"/>
          <w:szCs w:val="24"/>
          <w:highlight w:val="yellow"/>
        </w:rPr>
        <w:t xml:space="preserve"> </w:t>
      </w:r>
      <w:r w:rsidR="00856ADB" w:rsidRPr="00C556EF">
        <w:rPr>
          <w:rFonts w:ascii="Calibri" w:hAnsi="Calibri" w:cs="Arial"/>
          <w:b/>
          <w:i/>
          <w:color w:val="0070C0"/>
          <w:sz w:val="24"/>
          <w:szCs w:val="24"/>
          <w:highlight w:val="yellow"/>
        </w:rPr>
        <w:t xml:space="preserve">sections not </w:t>
      </w:r>
      <w:r w:rsidR="002105C9" w:rsidRPr="00C556EF">
        <w:rPr>
          <w:rFonts w:ascii="Calibri" w:hAnsi="Calibri" w:cs="Arial"/>
          <w:b/>
          <w:i/>
          <w:color w:val="0070C0"/>
          <w:sz w:val="24"/>
          <w:szCs w:val="24"/>
          <w:highlight w:val="yellow"/>
        </w:rPr>
        <w:t>relevant</w:t>
      </w:r>
      <w:r w:rsidR="00856ADB" w:rsidRPr="00C556EF">
        <w:rPr>
          <w:rFonts w:ascii="Calibri" w:hAnsi="Calibri" w:cs="Arial"/>
          <w:b/>
          <w:i/>
          <w:color w:val="0070C0"/>
          <w:sz w:val="24"/>
          <w:szCs w:val="24"/>
          <w:highlight w:val="yellow"/>
        </w:rPr>
        <w:t xml:space="preserve"> to your study.</w:t>
      </w:r>
      <w:r w:rsidR="000B7AA7">
        <w:rPr>
          <w:rFonts w:ascii="Calibri" w:hAnsi="Calibri" w:cs="Arial"/>
          <w:b/>
          <w:i/>
          <w:color w:val="0070C0"/>
          <w:sz w:val="24"/>
          <w:szCs w:val="24"/>
          <w:highlight w:val="yellow"/>
        </w:rPr>
        <w:t xml:space="preserve"> Insert the version number and date in the footer for version control.</w:t>
      </w:r>
      <w:r w:rsidR="00856ADB" w:rsidRPr="00C556EF" w:rsidDel="00856ADB">
        <w:rPr>
          <w:rFonts w:ascii="Calibri" w:hAnsi="Calibri" w:cs="Arial"/>
          <w:i/>
          <w:color w:val="2E74B5" w:themeColor="accent1" w:themeShade="BF"/>
          <w:sz w:val="24"/>
          <w:szCs w:val="24"/>
          <w:highlight w:val="yellow"/>
        </w:rPr>
        <w:t xml:space="preserve"> </w:t>
      </w:r>
    </w:p>
    <w:bookmarkEnd w:id="0"/>
    <w:p w14:paraId="3452DC03" w14:textId="77777777" w:rsidR="00034AFE" w:rsidRDefault="00034AFE">
      <w:pPr>
        <w:rPr>
          <w:rFonts w:ascii="Calibri" w:hAnsi="Calibri" w:cs="Arial"/>
          <w:i/>
          <w:color w:val="2E74B5" w:themeColor="accent1" w:themeShade="BF"/>
          <w:sz w:val="24"/>
          <w:szCs w:val="24"/>
          <w:highlight w:val="yellow"/>
        </w:rPr>
      </w:pPr>
    </w:p>
    <w:p w14:paraId="427AF702" w14:textId="0B4025D9" w:rsidR="006A5D9B" w:rsidRPr="00072F41" w:rsidRDefault="006A5D9B" w:rsidP="006A5D9B">
      <w:pPr>
        <w:rPr>
          <w:i/>
          <w:iCs/>
          <w:color w:val="0070C0"/>
          <w:sz w:val="20"/>
          <w:szCs w:val="20"/>
        </w:rPr>
      </w:pPr>
      <w:r w:rsidRPr="00072F41">
        <w:rPr>
          <w:i/>
          <w:iCs/>
          <w:color w:val="0070C0"/>
          <w:sz w:val="20"/>
          <w:szCs w:val="20"/>
        </w:rPr>
        <w:t>NOTE: This protocol</w:t>
      </w:r>
      <w:r>
        <w:rPr>
          <w:i/>
          <w:iCs/>
          <w:color w:val="0070C0"/>
          <w:sz w:val="20"/>
          <w:szCs w:val="20"/>
        </w:rPr>
        <w:t xml:space="preserve"> template</w:t>
      </w:r>
      <w:r w:rsidRPr="00072F41">
        <w:rPr>
          <w:i/>
          <w:iCs/>
          <w:color w:val="0070C0"/>
          <w:sz w:val="20"/>
          <w:szCs w:val="20"/>
        </w:rPr>
        <w:t xml:space="preserve"> is to be used for research using already-collected (existing) data about people (e.g., the Medical Record)</w:t>
      </w:r>
      <w:r w:rsidR="009A003A">
        <w:rPr>
          <w:i/>
          <w:iCs/>
          <w:color w:val="0070C0"/>
          <w:sz w:val="20"/>
          <w:szCs w:val="20"/>
        </w:rPr>
        <w:t xml:space="preserve">. This may be </w:t>
      </w:r>
      <w:r w:rsidRPr="00072F41">
        <w:rPr>
          <w:i/>
          <w:iCs/>
          <w:color w:val="0070C0"/>
          <w:sz w:val="20"/>
          <w:szCs w:val="20"/>
        </w:rPr>
        <w:t>with a request to waive the usual requirements to obtain consent from the people the data is about</w:t>
      </w:r>
      <w:r w:rsidR="009A003A">
        <w:rPr>
          <w:i/>
          <w:iCs/>
          <w:color w:val="0070C0"/>
          <w:sz w:val="20"/>
          <w:szCs w:val="20"/>
        </w:rPr>
        <w:t xml:space="preserve"> </w:t>
      </w:r>
      <w:bookmarkStart w:id="1" w:name="_Hlk205802980"/>
      <w:r w:rsidR="009A003A">
        <w:rPr>
          <w:i/>
          <w:iCs/>
          <w:color w:val="0070C0"/>
          <w:sz w:val="20"/>
          <w:szCs w:val="20"/>
        </w:rPr>
        <w:t>or the study may rely on already collected consent, e.g., extended consent or prospective consent may be obtained</w:t>
      </w:r>
      <w:r w:rsidRPr="00072F41">
        <w:rPr>
          <w:i/>
          <w:iCs/>
          <w:color w:val="0070C0"/>
          <w:sz w:val="20"/>
          <w:szCs w:val="20"/>
        </w:rPr>
        <w:t xml:space="preserve">. </w:t>
      </w:r>
    </w:p>
    <w:bookmarkEnd w:id="1"/>
    <w:p w14:paraId="4E039A06" w14:textId="77777777" w:rsidR="006A5D9B" w:rsidRPr="000C1396" w:rsidRDefault="006A5D9B" w:rsidP="006A5D9B">
      <w:pPr>
        <w:spacing w:after="0" w:line="240" w:lineRule="auto"/>
        <w:rPr>
          <w:rFonts w:ascii="Calibri" w:hAnsi="Calibri" w:cs="Arial"/>
          <w:i/>
          <w:color w:val="0070C0"/>
          <w:sz w:val="20"/>
          <w:szCs w:val="20"/>
        </w:rPr>
      </w:pPr>
      <w:r w:rsidRPr="000C1396">
        <w:rPr>
          <w:rFonts w:ascii="Calibri" w:hAnsi="Calibri" w:cs="Arial"/>
          <w:i/>
          <w:color w:val="0070C0"/>
          <w:sz w:val="20"/>
          <w:szCs w:val="20"/>
        </w:rPr>
        <w:t>A Protocol is a detailed document that describes ALL aspects of your study. Please note that this is a required document for all ethics applications.  This template is a generic guide. There may be sections that are not applicable to your study. These can be deleted as required or insert N/A. Ensure that you ONLY include sections that are relevant to your study and numbering listed are sequential.</w:t>
      </w:r>
      <w:r w:rsidRPr="000C1396">
        <w:rPr>
          <w:rFonts w:ascii="Calibri" w:hAnsi="Calibri" w:cs="Arial"/>
          <w:i/>
          <w:color w:val="0070C0"/>
          <w:sz w:val="20"/>
          <w:szCs w:val="20"/>
        </w:rPr>
        <w:br/>
      </w:r>
    </w:p>
    <w:p w14:paraId="58451F21" w14:textId="15F22F1A" w:rsidR="006A5D9B" w:rsidRDefault="006A5D9B" w:rsidP="006A5D9B">
      <w:pPr>
        <w:rPr>
          <w:rFonts w:ascii="Calibri" w:hAnsi="Calibri" w:cs="Arial"/>
          <w:i/>
          <w:color w:val="0070C0"/>
          <w:sz w:val="20"/>
          <w:szCs w:val="20"/>
        </w:rPr>
      </w:pPr>
      <w:bookmarkStart w:id="2" w:name="_Hlk193974340"/>
      <w:bookmarkStart w:id="3" w:name="_Hlk194049347"/>
      <w:r w:rsidRPr="000C1396">
        <w:rPr>
          <w:rFonts w:ascii="Calibri" w:hAnsi="Calibri" w:cs="Arial"/>
          <w:i/>
          <w:color w:val="0070C0"/>
          <w:sz w:val="20"/>
          <w:szCs w:val="20"/>
        </w:rPr>
        <w:t xml:space="preserve">The Human Research Ethics Committee (HREC) reviews the study in line with the </w:t>
      </w:r>
      <w:hyperlink r:id="rId8" w:history="1">
        <w:r w:rsidRPr="003756BB">
          <w:rPr>
            <w:rStyle w:val="Hyperlink"/>
            <w:rFonts w:ascii="Calibri" w:hAnsi="Calibri" w:cs="Arial"/>
            <w:i/>
            <w:sz w:val="20"/>
            <w:szCs w:val="20"/>
          </w:rPr>
          <w:t>National Statement on Conduct in Ethical Research (202</w:t>
        </w:r>
        <w:r w:rsidR="003756BB" w:rsidRPr="003756BB">
          <w:rPr>
            <w:rStyle w:val="Hyperlink"/>
            <w:rFonts w:ascii="Calibri" w:hAnsi="Calibri" w:cs="Arial"/>
            <w:i/>
            <w:sz w:val="20"/>
            <w:szCs w:val="20"/>
          </w:rPr>
          <w:t>5</w:t>
        </w:r>
        <w:r w:rsidRPr="003756BB">
          <w:rPr>
            <w:rStyle w:val="Hyperlink"/>
            <w:rFonts w:ascii="Calibri" w:hAnsi="Calibri" w:cs="Arial"/>
            <w:i/>
            <w:sz w:val="20"/>
            <w:szCs w:val="20"/>
          </w:rPr>
          <w:t>)</w:t>
        </w:r>
      </w:hyperlink>
      <w:r w:rsidRPr="000C1396">
        <w:rPr>
          <w:rFonts w:ascii="Calibri" w:hAnsi="Calibri" w:cs="Arial"/>
          <w:i/>
          <w:color w:val="0070C0"/>
          <w:sz w:val="20"/>
          <w:szCs w:val="20"/>
        </w:rPr>
        <w:t xml:space="preserve"> (National Statement). You are encouraged to reference National Statement chapter numbers to support your study elements </w:t>
      </w:r>
      <w:bookmarkEnd w:id="2"/>
      <w:r w:rsidRPr="000C1396">
        <w:rPr>
          <w:rFonts w:ascii="Calibri" w:hAnsi="Calibri" w:cs="Arial"/>
          <w:i/>
          <w:color w:val="0070C0"/>
          <w:sz w:val="20"/>
          <w:szCs w:val="20"/>
        </w:rPr>
        <w:t>i.e. such as justification of a waiver of consent.</w:t>
      </w:r>
    </w:p>
    <w:p w14:paraId="7788025F" w14:textId="77777777" w:rsidR="006A5D9B" w:rsidRPr="000C1396" w:rsidRDefault="006A5D9B" w:rsidP="006A5D9B">
      <w:pPr>
        <w:rPr>
          <w:rFonts w:ascii="Calibri" w:hAnsi="Calibri"/>
          <w:i/>
          <w:color w:val="0070C0"/>
          <w:sz w:val="20"/>
          <w:szCs w:val="20"/>
        </w:rPr>
      </w:pPr>
      <w:bookmarkStart w:id="4" w:name="_Hlk194048763"/>
      <w:r w:rsidRPr="000C1396">
        <w:rPr>
          <w:rFonts w:ascii="Calibri" w:hAnsi="Calibri"/>
          <w:i/>
          <w:color w:val="0070C0"/>
          <w:sz w:val="20"/>
          <w:szCs w:val="20"/>
        </w:rPr>
        <w:t xml:space="preserve">Supporting documents and appendices must be submitted with the application. Forms and templates are available on the </w:t>
      </w:r>
      <w:hyperlink r:id="rId9" w:history="1">
        <w:r w:rsidRPr="000C1396">
          <w:rPr>
            <w:rStyle w:val="Hyperlink"/>
            <w:rFonts w:ascii="Calibri" w:hAnsi="Calibri"/>
            <w:i/>
            <w:sz w:val="20"/>
            <w:szCs w:val="20"/>
          </w:rPr>
          <w:t>SLHD Research Office website</w:t>
        </w:r>
      </w:hyperlink>
      <w:r w:rsidRPr="000C1396">
        <w:rPr>
          <w:rFonts w:ascii="Calibri" w:hAnsi="Calibri"/>
          <w:i/>
          <w:color w:val="0070C0"/>
          <w:sz w:val="20"/>
          <w:szCs w:val="20"/>
        </w:rPr>
        <w:t xml:space="preserve">. All appendices are to be submitted as standalone documents with version numbers and dates in the footer, see </w:t>
      </w:r>
      <w:hyperlink r:id="rId10" w:tgtFrame="_top" w:history="1">
        <w:r w:rsidRPr="000C1396">
          <w:rPr>
            <w:rStyle w:val="Hyperlink"/>
            <w:rFonts w:ascii="Calibri" w:hAnsi="Calibri"/>
            <w:i/>
            <w:sz w:val="20"/>
            <w:szCs w:val="20"/>
          </w:rPr>
          <w:t>Ethics Checklist for Non-Clinical Trials (Greater than low risk &amp; Low risk studies)</w:t>
        </w:r>
      </w:hyperlink>
      <w:r w:rsidRPr="000C1396">
        <w:rPr>
          <w:rFonts w:ascii="Calibri" w:hAnsi="Calibri"/>
          <w:i/>
          <w:color w:val="0070C0"/>
          <w:sz w:val="20"/>
          <w:szCs w:val="20"/>
        </w:rPr>
        <w:t xml:space="preserve"> and below example.</w:t>
      </w:r>
    </w:p>
    <w:p w14:paraId="37CFFA89" w14:textId="77777777" w:rsidR="006A5D9B" w:rsidRPr="000C1396" w:rsidRDefault="006A5D9B" w:rsidP="006A5D9B">
      <w:pPr>
        <w:pStyle w:val="ListParagraph"/>
        <w:numPr>
          <w:ilvl w:val="0"/>
          <w:numId w:val="19"/>
        </w:numPr>
        <w:rPr>
          <w:rFonts w:ascii="Calibri" w:hAnsi="Calibri"/>
          <w:color w:val="0070C0"/>
          <w:sz w:val="20"/>
          <w:szCs w:val="20"/>
        </w:rPr>
      </w:pPr>
      <w:r w:rsidRPr="000C1396">
        <w:rPr>
          <w:rFonts w:ascii="Calibri" w:hAnsi="Calibri"/>
          <w:i/>
          <w:iCs/>
          <w:color w:val="0070C0"/>
          <w:sz w:val="20"/>
          <w:szCs w:val="20"/>
        </w:rPr>
        <w:t>Cover Letter</w:t>
      </w:r>
    </w:p>
    <w:p w14:paraId="40CB35B5" w14:textId="77777777" w:rsidR="006A5D9B" w:rsidRPr="000C1396" w:rsidRDefault="006A5D9B" w:rsidP="006A5D9B">
      <w:pPr>
        <w:pStyle w:val="ListParagraph"/>
        <w:numPr>
          <w:ilvl w:val="0"/>
          <w:numId w:val="19"/>
        </w:numPr>
        <w:rPr>
          <w:rFonts w:ascii="Calibri" w:hAnsi="Calibri"/>
          <w:color w:val="0070C0"/>
          <w:sz w:val="20"/>
          <w:szCs w:val="20"/>
        </w:rPr>
      </w:pPr>
      <w:r w:rsidRPr="000C1396">
        <w:rPr>
          <w:rFonts w:ascii="Calibri" w:hAnsi="Calibri"/>
          <w:i/>
          <w:iCs/>
          <w:color w:val="0070C0"/>
          <w:sz w:val="20"/>
          <w:szCs w:val="20"/>
        </w:rPr>
        <w:t>Master Code Sheet</w:t>
      </w:r>
    </w:p>
    <w:p w14:paraId="4ED835B9" w14:textId="77777777" w:rsidR="006A5D9B" w:rsidRPr="000C1396" w:rsidRDefault="006A5D9B" w:rsidP="006A5D9B">
      <w:pPr>
        <w:pStyle w:val="ListParagraph"/>
        <w:numPr>
          <w:ilvl w:val="0"/>
          <w:numId w:val="19"/>
        </w:numPr>
        <w:rPr>
          <w:rFonts w:ascii="Calibri" w:hAnsi="Calibri"/>
          <w:color w:val="0070C0"/>
          <w:sz w:val="20"/>
          <w:szCs w:val="20"/>
        </w:rPr>
      </w:pPr>
      <w:r w:rsidRPr="000C1396">
        <w:rPr>
          <w:rFonts w:ascii="Calibri" w:hAnsi="Calibri"/>
          <w:i/>
          <w:iCs/>
          <w:color w:val="0070C0"/>
          <w:sz w:val="20"/>
          <w:szCs w:val="20"/>
        </w:rPr>
        <w:t xml:space="preserve">Data Collection Form </w:t>
      </w:r>
    </w:p>
    <w:p w14:paraId="5791D34C" w14:textId="77777777" w:rsidR="006A5D9B" w:rsidRPr="000C1396" w:rsidRDefault="006A5D9B" w:rsidP="006A5D9B">
      <w:pPr>
        <w:pStyle w:val="ListParagraph"/>
        <w:numPr>
          <w:ilvl w:val="0"/>
          <w:numId w:val="19"/>
        </w:numPr>
        <w:rPr>
          <w:rFonts w:ascii="Calibri" w:hAnsi="Calibri"/>
          <w:color w:val="0070C0"/>
          <w:sz w:val="20"/>
          <w:szCs w:val="20"/>
        </w:rPr>
      </w:pPr>
      <w:r w:rsidRPr="000C1396">
        <w:rPr>
          <w:rFonts w:ascii="Calibri" w:hAnsi="Calibri"/>
          <w:i/>
          <w:iCs/>
          <w:color w:val="0070C0"/>
          <w:sz w:val="20"/>
          <w:szCs w:val="20"/>
        </w:rPr>
        <w:t xml:space="preserve">(If seeking participant consent) Participant Information Sheet and Consent Form </w:t>
      </w:r>
    </w:p>
    <w:p w14:paraId="1063E354" w14:textId="77777777" w:rsidR="006A5D9B" w:rsidRPr="000C1396" w:rsidRDefault="006A5D9B" w:rsidP="006A5D9B">
      <w:pPr>
        <w:pStyle w:val="ListParagraph"/>
        <w:numPr>
          <w:ilvl w:val="0"/>
          <w:numId w:val="19"/>
        </w:numPr>
        <w:rPr>
          <w:rFonts w:ascii="Calibri" w:hAnsi="Calibri"/>
          <w:color w:val="0070C0"/>
          <w:sz w:val="20"/>
          <w:szCs w:val="20"/>
        </w:rPr>
      </w:pPr>
      <w:r w:rsidRPr="000C1396">
        <w:rPr>
          <w:rFonts w:ascii="Calibri" w:hAnsi="Calibri"/>
          <w:i/>
          <w:iCs/>
          <w:color w:val="0070C0"/>
          <w:sz w:val="20"/>
          <w:szCs w:val="20"/>
        </w:rPr>
        <w:t xml:space="preserve">(If requesting a waiver of consent) SLHD Privacy Compliance Form </w:t>
      </w:r>
    </w:p>
    <w:p w14:paraId="6314C363" w14:textId="77777777" w:rsidR="006A5D9B" w:rsidRPr="000C1396" w:rsidRDefault="006A5D9B" w:rsidP="006A5D9B">
      <w:pPr>
        <w:pStyle w:val="ListParagraph"/>
        <w:numPr>
          <w:ilvl w:val="0"/>
          <w:numId w:val="19"/>
        </w:numPr>
        <w:rPr>
          <w:rFonts w:ascii="Calibri" w:hAnsi="Calibri"/>
          <w:color w:val="0070C0"/>
          <w:sz w:val="20"/>
          <w:szCs w:val="20"/>
        </w:rPr>
      </w:pPr>
      <w:r w:rsidRPr="000C1396">
        <w:rPr>
          <w:rFonts w:ascii="Calibri" w:hAnsi="Calibri"/>
          <w:i/>
          <w:iCs/>
          <w:color w:val="0070C0"/>
          <w:sz w:val="20"/>
          <w:szCs w:val="20"/>
        </w:rPr>
        <w:t xml:space="preserve">Research Data Management Plan </w:t>
      </w:r>
    </w:p>
    <w:p w14:paraId="2E989DCF" w14:textId="77777777" w:rsidR="006A5D9B" w:rsidRPr="000C1396" w:rsidRDefault="006A5D9B" w:rsidP="006A5D9B">
      <w:pPr>
        <w:pStyle w:val="ListParagraph"/>
        <w:numPr>
          <w:ilvl w:val="0"/>
          <w:numId w:val="19"/>
        </w:numPr>
        <w:rPr>
          <w:rFonts w:ascii="Calibri" w:hAnsi="Calibri"/>
          <w:color w:val="0070C0"/>
          <w:sz w:val="20"/>
          <w:szCs w:val="20"/>
        </w:rPr>
      </w:pPr>
      <w:r w:rsidRPr="000C1396">
        <w:rPr>
          <w:rFonts w:ascii="Calibri" w:hAnsi="Calibri"/>
          <w:i/>
          <w:iCs/>
          <w:color w:val="0070C0"/>
          <w:sz w:val="20"/>
          <w:szCs w:val="20"/>
        </w:rPr>
        <w:t>(If applicable) Recruitment Materials e.g. Flyer</w:t>
      </w:r>
    </w:p>
    <w:p w14:paraId="2FEAD6CE" w14:textId="77777777" w:rsidR="006A5D9B" w:rsidRPr="000C1396" w:rsidRDefault="006A5D9B" w:rsidP="006A5D9B">
      <w:pPr>
        <w:pStyle w:val="ListParagraph"/>
        <w:numPr>
          <w:ilvl w:val="0"/>
          <w:numId w:val="19"/>
        </w:numPr>
        <w:rPr>
          <w:rFonts w:ascii="Calibri" w:hAnsi="Calibri"/>
          <w:color w:val="0070C0"/>
          <w:sz w:val="20"/>
          <w:szCs w:val="20"/>
        </w:rPr>
      </w:pPr>
      <w:r w:rsidRPr="000C1396">
        <w:rPr>
          <w:rFonts w:ascii="Calibri" w:hAnsi="Calibri"/>
          <w:i/>
          <w:iCs/>
          <w:color w:val="0070C0"/>
          <w:sz w:val="20"/>
          <w:szCs w:val="20"/>
        </w:rPr>
        <w:t>(If applicable) Social Media Plan</w:t>
      </w:r>
    </w:p>
    <w:p w14:paraId="00F431E8" w14:textId="662D5A35" w:rsidR="006A5D9B" w:rsidRPr="000C1396" w:rsidRDefault="006A5D9B" w:rsidP="000C1396">
      <w:pPr>
        <w:pStyle w:val="ListParagraph"/>
        <w:numPr>
          <w:ilvl w:val="0"/>
          <w:numId w:val="19"/>
        </w:numPr>
        <w:rPr>
          <w:rFonts w:ascii="Calibri" w:hAnsi="Calibri"/>
          <w:color w:val="0070C0"/>
          <w:sz w:val="20"/>
          <w:szCs w:val="20"/>
        </w:rPr>
      </w:pPr>
      <w:r w:rsidRPr="000C1396">
        <w:rPr>
          <w:rFonts w:ascii="Calibri" w:hAnsi="Calibri"/>
          <w:i/>
          <w:iCs/>
          <w:color w:val="0070C0"/>
          <w:sz w:val="20"/>
          <w:szCs w:val="20"/>
        </w:rPr>
        <w:t xml:space="preserve">(If applicable) Other supporting documentation </w:t>
      </w:r>
      <w:bookmarkEnd w:id="4"/>
    </w:p>
    <w:bookmarkEnd w:id="3"/>
    <w:p w14:paraId="69B1DE7B" w14:textId="77777777" w:rsidR="006A5D9B" w:rsidRDefault="006A5D9B">
      <w:pPr>
        <w:rPr>
          <w:rFonts w:ascii="Calibri" w:hAnsi="Calibri" w:cs="Arial"/>
          <w:i/>
          <w:color w:val="2E74B5" w:themeColor="accent1" w:themeShade="BF"/>
          <w:sz w:val="24"/>
          <w:szCs w:val="24"/>
          <w:highlight w:val="yellow"/>
        </w:rPr>
      </w:pPr>
    </w:p>
    <w:tbl>
      <w:tblPr>
        <w:tblW w:w="10436" w:type="dxa"/>
        <w:tblInd w:w="-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8"/>
        <w:gridCol w:w="5218"/>
      </w:tblGrid>
      <w:tr w:rsidR="008B1A7E" w:rsidRPr="0035543F" w14:paraId="68A1AFED" w14:textId="77777777" w:rsidTr="003A7016">
        <w:trPr>
          <w:trHeight w:val="511"/>
        </w:trPr>
        <w:tc>
          <w:tcPr>
            <w:tcW w:w="5218" w:type="dxa"/>
          </w:tcPr>
          <w:p w14:paraId="69CF376E" w14:textId="2EBD1289" w:rsidR="008B1A7E" w:rsidRPr="0034218F" w:rsidRDefault="008B1A7E" w:rsidP="003A7016">
            <w:pPr>
              <w:spacing w:after="0" w:line="240" w:lineRule="auto"/>
              <w:rPr>
                <w:rFonts w:ascii="Calibri" w:hAnsi="Calibri" w:cs="Arial"/>
                <w:b/>
                <w:sz w:val="24"/>
                <w:szCs w:val="24"/>
              </w:rPr>
            </w:pPr>
            <w:r w:rsidRPr="0034218F">
              <w:rPr>
                <w:rFonts w:ascii="Calibri" w:hAnsi="Calibri" w:cs="Arial"/>
                <w:b/>
                <w:sz w:val="24"/>
                <w:szCs w:val="24"/>
              </w:rPr>
              <w:t>Protocol Number</w:t>
            </w:r>
            <w:r w:rsidR="00033418">
              <w:rPr>
                <w:rFonts w:ascii="Calibri" w:hAnsi="Calibri" w:cs="Arial"/>
                <w:b/>
                <w:sz w:val="24"/>
                <w:szCs w:val="24"/>
              </w:rPr>
              <w:t xml:space="preserve"> </w:t>
            </w:r>
            <w:r w:rsidR="00033418" w:rsidRPr="005D50A0">
              <w:rPr>
                <w:rFonts w:ascii="Calibri" w:hAnsi="Calibri" w:cs="Arial"/>
                <w:b/>
                <w:bCs/>
                <w:sz w:val="24"/>
                <w:szCs w:val="24"/>
              </w:rPr>
              <w:t>(Research Office internal reference number)</w:t>
            </w:r>
          </w:p>
        </w:tc>
        <w:tc>
          <w:tcPr>
            <w:tcW w:w="5218" w:type="dxa"/>
          </w:tcPr>
          <w:p w14:paraId="4D8E56B8" w14:textId="34F615FB" w:rsidR="008B1A7E" w:rsidRPr="007F4B22" w:rsidRDefault="008B1A7E" w:rsidP="0093378D">
            <w:pPr>
              <w:spacing w:after="0" w:line="240" w:lineRule="auto"/>
              <w:rPr>
                <w:rFonts w:ascii="Calibri" w:hAnsi="Calibri" w:cs="Arial"/>
                <w:color w:val="0070C0"/>
                <w:sz w:val="24"/>
                <w:szCs w:val="24"/>
              </w:rPr>
            </w:pPr>
            <w:r w:rsidRPr="007F4B22">
              <w:rPr>
                <w:rFonts w:ascii="Calibri" w:hAnsi="Calibri" w:cs="Arial"/>
                <w:color w:val="0070C0"/>
                <w:sz w:val="24"/>
                <w:szCs w:val="24"/>
              </w:rPr>
              <w:t>(</w:t>
            </w:r>
            <w:r w:rsidR="0093378D">
              <w:rPr>
                <w:rFonts w:ascii="Calibri" w:hAnsi="Calibri" w:cs="Arial"/>
                <w:color w:val="0070C0"/>
                <w:sz w:val="24"/>
                <w:szCs w:val="24"/>
              </w:rPr>
              <w:t>Will</w:t>
            </w:r>
            <w:r w:rsidR="002105C9">
              <w:rPr>
                <w:rFonts w:ascii="Calibri" w:hAnsi="Calibri" w:cs="Arial"/>
                <w:color w:val="0070C0"/>
                <w:sz w:val="24"/>
                <w:szCs w:val="24"/>
              </w:rPr>
              <w:t xml:space="preserve"> b</w:t>
            </w:r>
            <w:r w:rsidR="00A36A24">
              <w:rPr>
                <w:rFonts w:ascii="Calibri" w:hAnsi="Calibri" w:cs="Arial"/>
                <w:color w:val="0070C0"/>
                <w:sz w:val="24"/>
                <w:szCs w:val="24"/>
              </w:rPr>
              <w:t xml:space="preserve">e </w:t>
            </w:r>
            <w:r w:rsidRPr="007F4B22">
              <w:rPr>
                <w:rFonts w:ascii="Calibri" w:hAnsi="Calibri" w:cs="Arial"/>
                <w:color w:val="0070C0"/>
                <w:sz w:val="24"/>
                <w:szCs w:val="24"/>
              </w:rPr>
              <w:t xml:space="preserve">allocated by HREC </w:t>
            </w:r>
            <w:r w:rsidR="00CB7CCC">
              <w:rPr>
                <w:rFonts w:ascii="Calibri" w:hAnsi="Calibri" w:cs="Arial"/>
                <w:color w:val="0070C0"/>
                <w:sz w:val="24"/>
                <w:szCs w:val="24"/>
              </w:rPr>
              <w:t xml:space="preserve">after submission, </w:t>
            </w:r>
            <w:r w:rsidRPr="007F4B22">
              <w:rPr>
                <w:rFonts w:ascii="Calibri" w:hAnsi="Calibri" w:cs="Arial"/>
                <w:color w:val="0070C0"/>
                <w:sz w:val="24"/>
                <w:szCs w:val="24"/>
              </w:rPr>
              <w:t>i.e.</w:t>
            </w:r>
            <w:r w:rsidR="00CB7CCC">
              <w:rPr>
                <w:rFonts w:ascii="Calibri" w:hAnsi="Calibri" w:cs="Arial"/>
                <w:color w:val="0070C0"/>
                <w:sz w:val="24"/>
                <w:szCs w:val="24"/>
              </w:rPr>
              <w:t>,</w:t>
            </w:r>
            <w:r w:rsidRPr="007F4B22">
              <w:rPr>
                <w:rFonts w:ascii="Calibri" w:hAnsi="Calibri" w:cs="Arial"/>
                <w:color w:val="0070C0"/>
                <w:sz w:val="24"/>
                <w:szCs w:val="24"/>
              </w:rPr>
              <w:t xml:space="preserve"> X2</w:t>
            </w:r>
            <w:r w:rsidR="00823937">
              <w:rPr>
                <w:rFonts w:ascii="Calibri" w:hAnsi="Calibri" w:cs="Arial"/>
                <w:color w:val="0070C0"/>
                <w:sz w:val="24"/>
                <w:szCs w:val="24"/>
              </w:rPr>
              <w:t>5</w:t>
            </w:r>
            <w:r w:rsidRPr="007F4B22">
              <w:rPr>
                <w:rFonts w:ascii="Calibri" w:hAnsi="Calibri" w:cs="Arial"/>
                <w:color w:val="0070C0"/>
                <w:sz w:val="24"/>
                <w:szCs w:val="24"/>
              </w:rPr>
              <w:t>-0000</w:t>
            </w:r>
            <w:r w:rsidR="002F26A5">
              <w:rPr>
                <w:rFonts w:ascii="Calibri" w:hAnsi="Calibri" w:cs="Arial"/>
                <w:color w:val="0070C0"/>
                <w:sz w:val="24"/>
                <w:szCs w:val="24"/>
              </w:rPr>
              <w:t xml:space="preserve"> or CH6</w:t>
            </w:r>
            <w:r w:rsidR="00823937">
              <w:rPr>
                <w:rFonts w:ascii="Calibri" w:hAnsi="Calibri" w:cs="Arial"/>
                <w:color w:val="0070C0"/>
                <w:sz w:val="24"/>
                <w:szCs w:val="24"/>
              </w:rPr>
              <w:t>2</w:t>
            </w:r>
            <w:r w:rsidR="002F26A5">
              <w:rPr>
                <w:rFonts w:ascii="Calibri" w:hAnsi="Calibri" w:cs="Arial"/>
                <w:color w:val="0070C0"/>
                <w:sz w:val="24"/>
                <w:szCs w:val="24"/>
              </w:rPr>
              <w:t>/6/202</w:t>
            </w:r>
            <w:r w:rsidR="00823937">
              <w:rPr>
                <w:rFonts w:ascii="Calibri" w:hAnsi="Calibri" w:cs="Arial"/>
                <w:color w:val="0070C0"/>
                <w:sz w:val="24"/>
                <w:szCs w:val="24"/>
              </w:rPr>
              <w:t>5</w:t>
            </w:r>
            <w:r w:rsidR="002F26A5">
              <w:rPr>
                <w:rFonts w:ascii="Calibri" w:hAnsi="Calibri" w:cs="Arial"/>
                <w:color w:val="0070C0"/>
                <w:sz w:val="24"/>
                <w:szCs w:val="24"/>
              </w:rPr>
              <w:t>-xxx</w:t>
            </w:r>
            <w:r w:rsidRPr="007F4B22">
              <w:rPr>
                <w:rFonts w:ascii="Calibri" w:hAnsi="Calibri" w:cs="Arial"/>
                <w:color w:val="0070C0"/>
                <w:sz w:val="24"/>
                <w:szCs w:val="24"/>
              </w:rPr>
              <w:t>)</w:t>
            </w:r>
          </w:p>
        </w:tc>
      </w:tr>
      <w:tr w:rsidR="008B1A7E" w:rsidRPr="0035543F" w14:paraId="77C93735" w14:textId="77777777" w:rsidTr="003A7016">
        <w:trPr>
          <w:trHeight w:val="511"/>
        </w:trPr>
        <w:tc>
          <w:tcPr>
            <w:tcW w:w="5218" w:type="dxa"/>
          </w:tcPr>
          <w:p w14:paraId="1DE70432" w14:textId="77777777" w:rsidR="008B1A7E" w:rsidRPr="0034218F" w:rsidRDefault="008B1A7E" w:rsidP="003A7016">
            <w:pPr>
              <w:spacing w:after="0" w:line="240" w:lineRule="auto"/>
              <w:rPr>
                <w:rFonts w:ascii="Calibri" w:hAnsi="Calibri" w:cs="Arial"/>
                <w:b/>
                <w:sz w:val="24"/>
                <w:szCs w:val="24"/>
              </w:rPr>
            </w:pPr>
            <w:r w:rsidRPr="0034218F">
              <w:rPr>
                <w:rFonts w:ascii="Calibri" w:hAnsi="Calibri" w:cs="Arial"/>
                <w:b/>
                <w:sz w:val="24"/>
                <w:szCs w:val="24"/>
              </w:rPr>
              <w:t>Study Title</w:t>
            </w:r>
          </w:p>
        </w:tc>
        <w:tc>
          <w:tcPr>
            <w:tcW w:w="5218" w:type="dxa"/>
          </w:tcPr>
          <w:p w14:paraId="4298B79F" w14:textId="2F2BF54B" w:rsidR="008B1A7E" w:rsidRPr="007F4B22" w:rsidRDefault="000B7AA7" w:rsidP="003A7016">
            <w:pPr>
              <w:spacing w:after="0" w:line="240" w:lineRule="auto"/>
              <w:rPr>
                <w:rFonts w:ascii="Calibri" w:hAnsi="Calibri" w:cs="Arial"/>
                <w:color w:val="0070C0"/>
                <w:sz w:val="24"/>
                <w:szCs w:val="24"/>
              </w:rPr>
            </w:pPr>
            <w:r>
              <w:rPr>
                <w:rFonts w:ascii="Calibri" w:hAnsi="Calibri" w:cs="Arial"/>
                <w:color w:val="0070C0"/>
                <w:sz w:val="24"/>
                <w:szCs w:val="24"/>
              </w:rPr>
              <w:t>Must be the s</w:t>
            </w:r>
            <w:r w:rsidRPr="009A274E">
              <w:rPr>
                <w:rFonts w:ascii="Calibri" w:hAnsi="Calibri" w:cs="Arial"/>
                <w:color w:val="0070C0"/>
                <w:sz w:val="24"/>
                <w:szCs w:val="24"/>
              </w:rPr>
              <w:t xml:space="preserve">ame as the study title in REGIS </w:t>
            </w:r>
            <w:r>
              <w:rPr>
                <w:rFonts w:ascii="Calibri" w:hAnsi="Calibri" w:cs="Arial"/>
                <w:color w:val="0070C0"/>
                <w:sz w:val="24"/>
                <w:szCs w:val="24"/>
              </w:rPr>
              <w:t xml:space="preserve">on the HREA </w:t>
            </w:r>
            <w:r w:rsidRPr="009A274E">
              <w:rPr>
                <w:rFonts w:ascii="Calibri" w:hAnsi="Calibri" w:cs="Arial"/>
                <w:color w:val="0070C0"/>
                <w:sz w:val="24"/>
                <w:szCs w:val="24"/>
              </w:rPr>
              <w:t>and on all other documents</w:t>
            </w:r>
          </w:p>
        </w:tc>
      </w:tr>
      <w:tr w:rsidR="008B1A7E" w:rsidRPr="0035543F" w14:paraId="06E54E19" w14:textId="77777777" w:rsidTr="003A7016">
        <w:trPr>
          <w:trHeight w:val="511"/>
        </w:trPr>
        <w:tc>
          <w:tcPr>
            <w:tcW w:w="5218" w:type="dxa"/>
          </w:tcPr>
          <w:p w14:paraId="7D57F465" w14:textId="0180098B" w:rsidR="008B1A7E" w:rsidRPr="0034218F" w:rsidRDefault="008B1A7E" w:rsidP="003A7016">
            <w:pPr>
              <w:spacing w:after="0" w:line="240" w:lineRule="auto"/>
              <w:rPr>
                <w:rFonts w:ascii="Calibri" w:hAnsi="Calibri" w:cs="Arial"/>
                <w:b/>
                <w:sz w:val="24"/>
                <w:szCs w:val="24"/>
              </w:rPr>
            </w:pPr>
            <w:r w:rsidRPr="0034218F">
              <w:rPr>
                <w:rFonts w:ascii="Calibri" w:hAnsi="Calibri" w:cs="Arial"/>
                <w:b/>
                <w:sz w:val="24"/>
                <w:szCs w:val="24"/>
              </w:rPr>
              <w:t>Coordinating Principal Investigator</w:t>
            </w:r>
            <w:r w:rsidR="003756BB">
              <w:rPr>
                <w:rFonts w:ascii="Calibri" w:hAnsi="Calibri" w:cs="Arial"/>
                <w:b/>
                <w:sz w:val="24"/>
                <w:szCs w:val="24"/>
              </w:rPr>
              <w:t xml:space="preserve"> (CPI)</w:t>
            </w:r>
          </w:p>
        </w:tc>
        <w:tc>
          <w:tcPr>
            <w:tcW w:w="5218" w:type="dxa"/>
          </w:tcPr>
          <w:p w14:paraId="3CA4F2E7" w14:textId="77777777" w:rsidR="003756BB" w:rsidRDefault="008B1A7E" w:rsidP="003A7016">
            <w:pPr>
              <w:spacing w:after="0" w:line="240" w:lineRule="auto"/>
              <w:rPr>
                <w:rFonts w:ascii="Calibri" w:hAnsi="Calibri" w:cs="Arial"/>
                <w:color w:val="0070C0"/>
                <w:sz w:val="24"/>
                <w:szCs w:val="24"/>
              </w:rPr>
            </w:pPr>
            <w:r w:rsidRPr="007F4B22">
              <w:rPr>
                <w:rFonts w:ascii="Calibri" w:hAnsi="Calibri" w:cs="Arial"/>
                <w:color w:val="0070C0"/>
                <w:sz w:val="24"/>
                <w:szCs w:val="24"/>
              </w:rPr>
              <w:t>(</w:t>
            </w:r>
            <w:r w:rsidR="003756BB">
              <w:rPr>
                <w:rFonts w:ascii="Calibri" w:hAnsi="Calibri" w:cs="Arial"/>
                <w:color w:val="0070C0"/>
                <w:sz w:val="24"/>
                <w:szCs w:val="24"/>
              </w:rPr>
              <w:t xml:space="preserve">Include </w:t>
            </w:r>
            <w:r w:rsidRPr="007F4B22">
              <w:rPr>
                <w:rFonts w:ascii="Calibri" w:hAnsi="Calibri" w:cs="Arial"/>
                <w:color w:val="0070C0"/>
                <w:sz w:val="24"/>
                <w:szCs w:val="24"/>
              </w:rPr>
              <w:t>name</w:t>
            </w:r>
            <w:r w:rsidR="00823937">
              <w:rPr>
                <w:rFonts w:ascii="Calibri" w:hAnsi="Calibri" w:cs="Arial"/>
                <w:color w:val="0070C0"/>
                <w:sz w:val="24"/>
                <w:szCs w:val="24"/>
              </w:rPr>
              <w:t>, role and affiliation</w:t>
            </w:r>
            <w:r w:rsidR="003756BB">
              <w:rPr>
                <w:rFonts w:ascii="Calibri" w:hAnsi="Calibri" w:cs="Arial"/>
                <w:color w:val="0070C0"/>
                <w:sz w:val="24"/>
                <w:szCs w:val="24"/>
              </w:rPr>
              <w:t>)</w:t>
            </w:r>
            <w:r w:rsidR="00823937">
              <w:rPr>
                <w:rFonts w:ascii="Calibri" w:hAnsi="Calibri" w:cs="Arial"/>
                <w:color w:val="0070C0"/>
                <w:sz w:val="24"/>
                <w:szCs w:val="24"/>
              </w:rPr>
              <w:t xml:space="preserve"> </w:t>
            </w:r>
          </w:p>
          <w:p w14:paraId="3247C88B" w14:textId="18A0801C" w:rsidR="008B1A7E" w:rsidRPr="007F4B22" w:rsidRDefault="003756BB" w:rsidP="003A7016">
            <w:pPr>
              <w:spacing w:after="0" w:line="240" w:lineRule="auto"/>
              <w:rPr>
                <w:rFonts w:ascii="Calibri" w:hAnsi="Calibri" w:cs="Arial"/>
                <w:color w:val="0070C0"/>
                <w:sz w:val="24"/>
                <w:szCs w:val="24"/>
              </w:rPr>
            </w:pPr>
            <w:r w:rsidRPr="00407347">
              <w:rPr>
                <w:rFonts w:ascii="Calibri" w:hAnsi="Calibri" w:cs="Arial"/>
                <w:i/>
                <w:iCs/>
                <w:color w:val="0070C0"/>
                <w:sz w:val="24"/>
                <w:szCs w:val="24"/>
              </w:rPr>
              <w:t>O</w:t>
            </w:r>
            <w:r w:rsidR="00823937" w:rsidRPr="00407347">
              <w:rPr>
                <w:rFonts w:ascii="Calibri" w:hAnsi="Calibri" w:cs="Arial"/>
                <w:i/>
                <w:iCs/>
                <w:color w:val="0070C0"/>
                <w:sz w:val="24"/>
                <w:szCs w:val="24"/>
              </w:rPr>
              <w:t>nly one Coordinating Principal Investigator</w:t>
            </w:r>
            <w:r>
              <w:rPr>
                <w:rFonts w:ascii="Calibri" w:hAnsi="Calibri" w:cs="Arial"/>
                <w:i/>
                <w:iCs/>
                <w:color w:val="0070C0"/>
                <w:sz w:val="24"/>
                <w:szCs w:val="24"/>
              </w:rPr>
              <w:t xml:space="preserve"> (CPI_</w:t>
            </w:r>
            <w:r w:rsidR="00823937" w:rsidRPr="00407347">
              <w:rPr>
                <w:rFonts w:ascii="Calibri" w:hAnsi="Calibri" w:cs="Arial"/>
                <w:i/>
                <w:iCs/>
                <w:color w:val="0070C0"/>
                <w:sz w:val="24"/>
                <w:szCs w:val="24"/>
              </w:rPr>
              <w:t xml:space="preserve"> should be listed</w:t>
            </w:r>
            <w:r w:rsidR="00A663DB" w:rsidRPr="00407347">
              <w:rPr>
                <w:rFonts w:ascii="Calibri" w:hAnsi="Calibri" w:cs="Arial"/>
                <w:i/>
                <w:iCs/>
                <w:color w:val="0070C0"/>
                <w:sz w:val="24"/>
                <w:szCs w:val="24"/>
              </w:rPr>
              <w:t>.</w:t>
            </w:r>
            <w:r w:rsidR="00A663DB">
              <w:rPr>
                <w:rFonts w:ascii="Calibri" w:hAnsi="Calibri" w:cs="Arial"/>
                <w:color w:val="0070C0"/>
                <w:sz w:val="24"/>
                <w:szCs w:val="24"/>
              </w:rPr>
              <w:t xml:space="preserve"> </w:t>
            </w:r>
            <w:r w:rsidRPr="006E4B59">
              <w:rPr>
                <w:rFonts w:ascii="Calibri" w:hAnsi="Calibri" w:cs="Arial"/>
                <w:i/>
                <w:iCs/>
                <w:color w:val="0070C0"/>
                <w:sz w:val="24"/>
                <w:szCs w:val="24"/>
              </w:rPr>
              <w:t>The CPI should not be a student, e.g., For student studies, t</w:t>
            </w:r>
            <w:r w:rsidRPr="004215B1">
              <w:rPr>
                <w:rFonts w:ascii="Calibri" w:hAnsi="Calibri" w:cs="Arial"/>
                <w:i/>
                <w:iCs/>
                <w:color w:val="0070C0"/>
                <w:sz w:val="24"/>
                <w:szCs w:val="24"/>
              </w:rPr>
              <w:t xml:space="preserve">he CPI is the supervisor for </w:t>
            </w:r>
            <w:r w:rsidRPr="006E4B59">
              <w:rPr>
                <w:rFonts w:ascii="Calibri" w:hAnsi="Calibri" w:cs="Arial"/>
                <w:i/>
                <w:iCs/>
                <w:color w:val="0070C0"/>
                <w:sz w:val="24"/>
                <w:szCs w:val="24"/>
              </w:rPr>
              <w:t>the</w:t>
            </w:r>
            <w:r w:rsidRPr="004215B1">
              <w:rPr>
                <w:rFonts w:ascii="Calibri" w:hAnsi="Calibri" w:cs="Arial"/>
                <w:i/>
                <w:iCs/>
                <w:color w:val="0070C0"/>
                <w:sz w:val="24"/>
                <w:szCs w:val="24"/>
              </w:rPr>
              <w:t xml:space="preserve"> higher degree student</w:t>
            </w:r>
          </w:p>
        </w:tc>
      </w:tr>
      <w:tr w:rsidR="008B1A7E" w:rsidRPr="0035543F" w14:paraId="6A32A4F9" w14:textId="77777777" w:rsidTr="003A7016">
        <w:trPr>
          <w:trHeight w:val="511"/>
        </w:trPr>
        <w:tc>
          <w:tcPr>
            <w:tcW w:w="5218" w:type="dxa"/>
          </w:tcPr>
          <w:p w14:paraId="25F1C124" w14:textId="77777777" w:rsidR="008B1A7E" w:rsidRPr="0034218F" w:rsidRDefault="008B1A7E" w:rsidP="003A7016">
            <w:pPr>
              <w:spacing w:after="0" w:line="240" w:lineRule="auto"/>
              <w:rPr>
                <w:rFonts w:ascii="Calibri" w:hAnsi="Calibri" w:cs="Arial"/>
                <w:b/>
                <w:sz w:val="24"/>
                <w:szCs w:val="24"/>
              </w:rPr>
            </w:pPr>
            <w:r w:rsidRPr="0034218F">
              <w:rPr>
                <w:rFonts w:ascii="Calibri" w:hAnsi="Calibri" w:cs="Arial"/>
                <w:b/>
                <w:sz w:val="24"/>
                <w:szCs w:val="24"/>
              </w:rPr>
              <w:lastRenderedPageBreak/>
              <w:t>Signature:</w:t>
            </w:r>
          </w:p>
        </w:tc>
        <w:tc>
          <w:tcPr>
            <w:tcW w:w="5218" w:type="dxa"/>
          </w:tcPr>
          <w:p w14:paraId="468B546D" w14:textId="77777777" w:rsidR="008B1A7E" w:rsidRPr="002C3D6B" w:rsidRDefault="008B1A7E" w:rsidP="003A7016">
            <w:pPr>
              <w:spacing w:after="0" w:line="240" w:lineRule="auto"/>
              <w:rPr>
                <w:rFonts w:ascii="Calibri" w:hAnsi="Calibri" w:cs="Arial"/>
                <w:sz w:val="24"/>
                <w:szCs w:val="24"/>
              </w:rPr>
            </w:pPr>
            <w:r w:rsidRPr="0035543F">
              <w:rPr>
                <w:rFonts w:ascii="Calibri" w:hAnsi="Calibri" w:cs="Arial"/>
                <w:sz w:val="24"/>
                <w:szCs w:val="24"/>
              </w:rPr>
              <w:t>Date:</w:t>
            </w:r>
          </w:p>
        </w:tc>
      </w:tr>
      <w:tr w:rsidR="008B1A7E" w:rsidRPr="0035543F" w14:paraId="60A87EEB" w14:textId="77777777" w:rsidTr="003A7016">
        <w:trPr>
          <w:trHeight w:val="538"/>
        </w:trPr>
        <w:tc>
          <w:tcPr>
            <w:tcW w:w="5218" w:type="dxa"/>
          </w:tcPr>
          <w:p w14:paraId="33EFDA52" w14:textId="77777777" w:rsidR="008B1A7E" w:rsidRPr="0034218F" w:rsidRDefault="00D102A5" w:rsidP="003A7016">
            <w:pPr>
              <w:spacing w:after="0" w:line="240" w:lineRule="auto"/>
              <w:rPr>
                <w:rFonts w:ascii="Calibri" w:hAnsi="Calibri" w:cs="Arial"/>
                <w:b/>
                <w:sz w:val="24"/>
                <w:szCs w:val="24"/>
              </w:rPr>
            </w:pPr>
            <w:r>
              <w:rPr>
                <w:rFonts w:ascii="Calibri" w:hAnsi="Calibri" w:cs="Arial"/>
                <w:b/>
                <w:sz w:val="24"/>
                <w:szCs w:val="24"/>
              </w:rPr>
              <w:t>Co-investigators</w:t>
            </w:r>
          </w:p>
        </w:tc>
        <w:tc>
          <w:tcPr>
            <w:tcW w:w="5218" w:type="dxa"/>
          </w:tcPr>
          <w:p w14:paraId="2E21C5A8" w14:textId="76DEBD0E" w:rsidR="008B1A7E" w:rsidRPr="00270E13" w:rsidRDefault="00E75E00" w:rsidP="00D9560F">
            <w:pPr>
              <w:spacing w:after="0" w:line="240" w:lineRule="auto"/>
              <w:rPr>
                <w:rFonts w:ascii="Calibri" w:hAnsi="Calibri" w:cs="Arial"/>
                <w:sz w:val="24"/>
                <w:szCs w:val="24"/>
              </w:rPr>
            </w:pPr>
            <w:r w:rsidRPr="006357C3">
              <w:rPr>
                <w:rFonts w:ascii="Calibri" w:hAnsi="Calibri" w:cs="Arial"/>
                <w:b/>
                <w:color w:val="0070C0"/>
                <w:sz w:val="24"/>
                <w:szCs w:val="24"/>
              </w:rPr>
              <w:t>List ALL INVESTIGATORS HERE</w:t>
            </w:r>
            <w:r w:rsidR="00D9560F">
              <w:rPr>
                <w:rFonts w:ascii="Calibri" w:hAnsi="Calibri" w:cs="Arial"/>
                <w:b/>
                <w:color w:val="0070C0"/>
                <w:sz w:val="24"/>
                <w:szCs w:val="24"/>
              </w:rPr>
              <w:br/>
            </w:r>
            <w:r w:rsidR="00823937">
              <w:rPr>
                <w:rFonts w:ascii="Calibri" w:hAnsi="Calibri" w:cs="Arial"/>
                <w:i/>
                <w:color w:val="2E74B5" w:themeColor="accent1" w:themeShade="BF"/>
                <w:sz w:val="24"/>
                <w:szCs w:val="24"/>
              </w:rPr>
              <w:t>(include name, role and affiliation)</w:t>
            </w:r>
            <w:r w:rsidR="0093378D" w:rsidRPr="006357C3">
              <w:rPr>
                <w:rFonts w:ascii="Calibri" w:hAnsi="Calibri" w:cs="Arial"/>
                <w:b/>
                <w:color w:val="2E74B5" w:themeColor="accent1" w:themeShade="BF"/>
                <w:sz w:val="24"/>
                <w:szCs w:val="24"/>
              </w:rPr>
              <w:br/>
            </w:r>
          </w:p>
        </w:tc>
      </w:tr>
      <w:tr w:rsidR="006F1888" w:rsidRPr="0035543F" w14:paraId="5CB99D09" w14:textId="77777777" w:rsidTr="003A7016">
        <w:trPr>
          <w:trHeight w:val="538"/>
        </w:trPr>
        <w:tc>
          <w:tcPr>
            <w:tcW w:w="5218" w:type="dxa"/>
          </w:tcPr>
          <w:p w14:paraId="1244EA37" w14:textId="200AD995" w:rsidR="006F1888" w:rsidRDefault="006F1888" w:rsidP="006F1888">
            <w:pPr>
              <w:spacing w:after="0" w:line="240" w:lineRule="auto"/>
              <w:rPr>
                <w:rFonts w:ascii="Calibri" w:hAnsi="Calibri" w:cs="Arial"/>
                <w:b/>
                <w:sz w:val="24"/>
                <w:szCs w:val="24"/>
              </w:rPr>
            </w:pPr>
            <w:r w:rsidRPr="00E86B3C">
              <w:rPr>
                <w:rFonts w:ascii="Calibri" w:hAnsi="Calibri" w:cs="Calibri"/>
                <w:b/>
                <w:sz w:val="24"/>
                <w:szCs w:val="24"/>
              </w:rPr>
              <w:t>Student Investigator(s) (if applicable)</w:t>
            </w:r>
          </w:p>
        </w:tc>
        <w:tc>
          <w:tcPr>
            <w:tcW w:w="5218" w:type="dxa"/>
          </w:tcPr>
          <w:p w14:paraId="5B49FA20" w14:textId="77777777" w:rsidR="006F1888" w:rsidRDefault="006F1888" w:rsidP="006F1888">
            <w:pPr>
              <w:spacing w:after="0" w:line="240" w:lineRule="auto"/>
              <w:rPr>
                <w:rFonts w:ascii="Calibri" w:hAnsi="Calibri" w:cs="Calibri"/>
                <w:b/>
                <w:color w:val="2E74B5" w:themeColor="accent1" w:themeShade="BF"/>
                <w:sz w:val="24"/>
                <w:szCs w:val="24"/>
                <w:highlight w:val="yellow"/>
              </w:rPr>
            </w:pPr>
            <w:r w:rsidRPr="00E86B3C">
              <w:rPr>
                <w:rFonts w:ascii="Calibri" w:hAnsi="Calibri" w:cs="Calibri"/>
                <w:i/>
                <w:color w:val="2E74B5" w:themeColor="accent1" w:themeShade="BF"/>
                <w:sz w:val="24"/>
                <w:szCs w:val="24"/>
              </w:rPr>
              <w:t xml:space="preserve">List here all the investigators who are </w:t>
            </w:r>
            <w:r w:rsidRPr="00EA5283">
              <w:rPr>
                <w:rFonts w:ascii="Calibri" w:hAnsi="Calibri" w:cs="Calibri"/>
                <w:b/>
                <w:bCs/>
                <w:i/>
                <w:color w:val="2E74B5" w:themeColor="accent1" w:themeShade="BF"/>
                <w:sz w:val="24"/>
                <w:szCs w:val="24"/>
              </w:rPr>
              <w:t>students</w:t>
            </w:r>
            <w:r>
              <w:rPr>
                <w:rFonts w:ascii="Calibri" w:hAnsi="Calibri" w:cs="Calibri"/>
                <w:i/>
                <w:color w:val="2E74B5" w:themeColor="accent1" w:themeShade="BF"/>
                <w:sz w:val="24"/>
                <w:szCs w:val="24"/>
              </w:rPr>
              <w:t xml:space="preserve"> who are conducting the study to contribute to </w:t>
            </w:r>
            <w:r w:rsidRPr="00E86B3C">
              <w:rPr>
                <w:rFonts w:ascii="Calibri" w:hAnsi="Calibri" w:cs="Calibri"/>
                <w:i/>
                <w:color w:val="2E74B5" w:themeColor="accent1" w:themeShade="BF"/>
                <w:sz w:val="24"/>
                <w:szCs w:val="24"/>
              </w:rPr>
              <w:t xml:space="preserve">the requirements of </w:t>
            </w:r>
            <w:r>
              <w:rPr>
                <w:rFonts w:ascii="Calibri" w:hAnsi="Calibri" w:cs="Calibri"/>
                <w:i/>
                <w:color w:val="2E74B5" w:themeColor="accent1" w:themeShade="BF"/>
                <w:sz w:val="24"/>
                <w:szCs w:val="24"/>
              </w:rPr>
              <w:t xml:space="preserve">a </w:t>
            </w:r>
            <w:r w:rsidRPr="00E86B3C">
              <w:rPr>
                <w:rFonts w:ascii="Calibri" w:hAnsi="Calibri" w:cs="Calibri"/>
                <w:i/>
                <w:color w:val="2E74B5" w:themeColor="accent1" w:themeShade="BF"/>
                <w:sz w:val="24"/>
                <w:szCs w:val="24"/>
              </w:rPr>
              <w:t>degree.</w:t>
            </w:r>
            <w:r>
              <w:rPr>
                <w:rFonts w:ascii="Calibri" w:hAnsi="Calibri" w:cs="Calibri"/>
                <w:i/>
                <w:color w:val="2E74B5" w:themeColor="accent1" w:themeShade="BF"/>
                <w:sz w:val="24"/>
                <w:szCs w:val="24"/>
              </w:rPr>
              <w:t xml:space="preserve"> </w:t>
            </w:r>
            <w:r w:rsidRPr="00E86B3C">
              <w:rPr>
                <w:rFonts w:ascii="Calibri" w:hAnsi="Calibri" w:cs="Calibri"/>
                <w:i/>
                <w:color w:val="2E74B5" w:themeColor="accent1" w:themeShade="BF"/>
                <w:sz w:val="24"/>
                <w:szCs w:val="24"/>
              </w:rPr>
              <w:t xml:space="preserve">Insert the statement: </w:t>
            </w:r>
            <w:r w:rsidRPr="00E86B3C">
              <w:rPr>
                <w:rFonts w:ascii="Calibri" w:hAnsi="Calibri" w:cs="Calibri"/>
                <w:i/>
                <w:color w:val="2E74B5" w:themeColor="accent1" w:themeShade="BF"/>
                <w:sz w:val="24"/>
                <w:szCs w:val="24"/>
              </w:rPr>
              <w:br/>
            </w:r>
          </w:p>
          <w:p w14:paraId="78D9F5DA" w14:textId="400D8507" w:rsidR="006F1888" w:rsidRPr="006357C3" w:rsidRDefault="006F1888" w:rsidP="006F1888">
            <w:pPr>
              <w:spacing w:after="0" w:line="240" w:lineRule="auto"/>
              <w:rPr>
                <w:rFonts w:ascii="Calibri" w:hAnsi="Calibri" w:cs="Arial"/>
                <w:b/>
                <w:color w:val="0070C0"/>
                <w:sz w:val="24"/>
                <w:szCs w:val="24"/>
              </w:rPr>
            </w:pPr>
            <w:r w:rsidRPr="00E86B3C">
              <w:rPr>
                <w:rFonts w:ascii="Calibri" w:hAnsi="Calibri" w:cs="Calibri"/>
                <w:i/>
                <w:color w:val="2E74B5" w:themeColor="accent1" w:themeShade="BF"/>
                <w:sz w:val="24"/>
                <w:szCs w:val="24"/>
              </w:rPr>
              <w:t>Insert the statement:</w:t>
            </w:r>
            <w:r w:rsidRPr="00E86B3C">
              <w:rPr>
                <w:rFonts w:ascii="Calibri" w:hAnsi="Calibri" w:cs="Calibri"/>
                <w:b/>
                <w:color w:val="2E74B5" w:themeColor="accent1" w:themeShade="BF"/>
                <w:sz w:val="24"/>
                <w:szCs w:val="24"/>
                <w:highlight w:val="yellow"/>
              </w:rPr>
              <w:br/>
            </w:r>
            <w:r w:rsidRPr="00E86B3C">
              <w:rPr>
                <w:rFonts w:ascii="Calibri" w:hAnsi="Calibri" w:cs="Calibri"/>
                <w:color w:val="2E74B5" w:themeColor="accent1" w:themeShade="BF"/>
                <w:sz w:val="24"/>
                <w:szCs w:val="24"/>
                <w:highlight w:val="yellow"/>
              </w:rPr>
              <w:t xml:space="preserve">NAME is conducting the study to partially fulfil the requirements of NAME OF DEGREE under the supervision of NAME(s) </w:t>
            </w:r>
          </w:p>
        </w:tc>
      </w:tr>
      <w:tr w:rsidR="006F1888" w:rsidRPr="0035543F" w14:paraId="100B751B" w14:textId="77777777" w:rsidTr="003A7016">
        <w:trPr>
          <w:trHeight w:val="538"/>
        </w:trPr>
        <w:tc>
          <w:tcPr>
            <w:tcW w:w="5218" w:type="dxa"/>
          </w:tcPr>
          <w:p w14:paraId="1717E3CD" w14:textId="74404A60" w:rsidR="006F1888" w:rsidRPr="00E86B3C" w:rsidRDefault="006F1888" w:rsidP="006F1888">
            <w:pPr>
              <w:spacing w:after="0" w:line="240" w:lineRule="auto"/>
              <w:rPr>
                <w:rFonts w:ascii="Calibri" w:hAnsi="Calibri" w:cs="Calibri"/>
                <w:b/>
                <w:sz w:val="24"/>
                <w:szCs w:val="24"/>
              </w:rPr>
            </w:pPr>
            <w:r>
              <w:rPr>
                <w:rFonts w:ascii="Calibri" w:hAnsi="Calibri" w:cs="Calibri"/>
                <w:b/>
                <w:sz w:val="24"/>
                <w:szCs w:val="24"/>
              </w:rPr>
              <w:t>Sponsor (if applicable)</w:t>
            </w:r>
          </w:p>
        </w:tc>
        <w:tc>
          <w:tcPr>
            <w:tcW w:w="5218" w:type="dxa"/>
          </w:tcPr>
          <w:p w14:paraId="0A8AF5FC" w14:textId="617247A0" w:rsidR="006F1888" w:rsidRPr="00E86B3C" w:rsidRDefault="006F1888" w:rsidP="006F1888">
            <w:pPr>
              <w:spacing w:after="0" w:line="240" w:lineRule="auto"/>
              <w:rPr>
                <w:rFonts w:ascii="Calibri" w:hAnsi="Calibri" w:cs="Calibri"/>
                <w:i/>
                <w:color w:val="2E74B5" w:themeColor="accent1" w:themeShade="BF"/>
                <w:sz w:val="24"/>
                <w:szCs w:val="24"/>
              </w:rPr>
            </w:pPr>
            <w:r>
              <w:rPr>
                <w:rFonts w:ascii="Calibri" w:hAnsi="Calibri" w:cs="Calibri"/>
                <w:i/>
                <w:color w:val="2E74B5" w:themeColor="accent1" w:themeShade="BF"/>
                <w:sz w:val="24"/>
                <w:szCs w:val="24"/>
              </w:rPr>
              <w:t xml:space="preserve">The sponsor of a study is the organisation that has overall responsibility of the study. </w:t>
            </w:r>
            <w:bookmarkStart w:id="5" w:name="_Hlk195271830"/>
            <w:r>
              <w:rPr>
                <w:rFonts w:ascii="Calibri" w:hAnsi="Calibri" w:cs="Calibri"/>
                <w:i/>
                <w:color w:val="2E74B5" w:themeColor="accent1" w:themeShade="BF"/>
                <w:sz w:val="24"/>
                <w:szCs w:val="24"/>
              </w:rPr>
              <w:t xml:space="preserve">Investigator-initiated studies should list the Local Health District as the sponsor. Student studies should list their university as the sponsor. </w:t>
            </w:r>
            <w:bookmarkEnd w:id="5"/>
          </w:p>
        </w:tc>
      </w:tr>
    </w:tbl>
    <w:p w14:paraId="3B19E2C0" w14:textId="77777777" w:rsidR="002B28F3" w:rsidRDefault="002B28F3"/>
    <w:p w14:paraId="6B1CB05F" w14:textId="77777777" w:rsidR="008B1A7E" w:rsidRPr="008B1A7E" w:rsidRDefault="008B1A7E" w:rsidP="008B1A7E">
      <w:pPr>
        <w:rPr>
          <w:i/>
        </w:rPr>
      </w:pPr>
      <w:r w:rsidRPr="008B1A7E">
        <w:rPr>
          <w:b/>
        </w:rPr>
        <w:t>Ethics Statement:</w:t>
      </w:r>
    </w:p>
    <w:p w14:paraId="46A7176F" w14:textId="605F64D2" w:rsidR="008B1A7E" w:rsidRDefault="008B1A7E" w:rsidP="008B1A7E">
      <w:r w:rsidRPr="008B1A7E">
        <w:t xml:space="preserve">The study will be conducted in accordance with the </w:t>
      </w:r>
      <w:r w:rsidRPr="008B1A7E">
        <w:rPr>
          <w:i/>
        </w:rPr>
        <w:t>National Statement on Ethical Conduct in Human Research</w:t>
      </w:r>
      <w:r w:rsidRPr="008B1A7E">
        <w:t xml:space="preserve"> (20</w:t>
      </w:r>
      <w:r w:rsidR="007B0A3B">
        <w:t>2</w:t>
      </w:r>
      <w:r w:rsidR="005C7258">
        <w:t>5</w:t>
      </w:r>
      <w:r w:rsidRPr="008B1A7E">
        <w:t>) (</w:t>
      </w:r>
      <w:hyperlink r:id="rId11" w:history="1">
        <w:r w:rsidR="007B0A3B" w:rsidRPr="007B0A3B">
          <w:rPr>
            <w:rStyle w:val="Hyperlink"/>
          </w:rPr>
          <w:t>Link to National Statement</w:t>
        </w:r>
      </w:hyperlink>
      <w:r w:rsidRPr="008B1A7E">
        <w:t xml:space="preserve">) , the </w:t>
      </w:r>
      <w:r w:rsidRPr="008B1A7E">
        <w:rPr>
          <w:i/>
        </w:rPr>
        <w:t>CPMP/ICH Note for Guidance on Good Clinical Practice</w:t>
      </w:r>
      <w:r w:rsidRPr="008B1A7E">
        <w:t xml:space="preserve"> (</w:t>
      </w:r>
      <w:hyperlink r:id="rId12" w:history="1">
        <w:r w:rsidRPr="008B1A7E">
          <w:rPr>
            <w:rStyle w:val="Hyperlink"/>
          </w:rPr>
          <w:t xml:space="preserve">Link to CPMP/ICH </w:t>
        </w:r>
      </w:hyperlink>
      <w:r w:rsidRPr="008B1A7E">
        <w:t xml:space="preserve">) and consistent with the principles that have their origin in the Declaration of Helsinki. Compliance with these standards provides assurance that the rights, safety and well-being of trial participants are respected. </w:t>
      </w:r>
    </w:p>
    <w:p w14:paraId="26A32D48" w14:textId="77777777" w:rsidR="000D5C17" w:rsidRDefault="000D5C17" w:rsidP="000D5C17"/>
    <w:p w14:paraId="48B420A2" w14:textId="77777777" w:rsidR="000D5C17" w:rsidRDefault="000D5C17" w:rsidP="000D5C17"/>
    <w:p w14:paraId="7410B171" w14:textId="0259C3AB" w:rsidR="000D5C17" w:rsidRPr="000D5C17" w:rsidRDefault="000D5C17" w:rsidP="000D5C17">
      <w:r w:rsidRPr="000D5C17">
        <w:t>Protocol Version Control box</w:t>
      </w:r>
    </w:p>
    <w:tbl>
      <w:tblPr>
        <w:tblW w:w="100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9"/>
        <w:gridCol w:w="1843"/>
        <w:gridCol w:w="6348"/>
      </w:tblGrid>
      <w:tr w:rsidR="000D5C17" w:rsidRPr="000D5C17" w14:paraId="4F80818E" w14:textId="77777777" w:rsidTr="0062606B">
        <w:trPr>
          <w:trHeight w:val="797"/>
        </w:trPr>
        <w:tc>
          <w:tcPr>
            <w:tcW w:w="1809" w:type="dxa"/>
            <w:shd w:val="clear" w:color="auto" w:fill="F2F2F2"/>
          </w:tcPr>
          <w:p w14:paraId="3F74447F" w14:textId="77777777" w:rsidR="000D5C17" w:rsidRPr="000D5C17" w:rsidRDefault="000D5C17" w:rsidP="000D5C17">
            <w:pPr>
              <w:rPr>
                <w:b/>
              </w:rPr>
            </w:pPr>
            <w:r w:rsidRPr="000D5C17">
              <w:rPr>
                <w:b/>
              </w:rPr>
              <w:t xml:space="preserve">Protocol </w:t>
            </w:r>
          </w:p>
          <w:p w14:paraId="6A748D22" w14:textId="77777777" w:rsidR="000D5C17" w:rsidRPr="000D5C17" w:rsidRDefault="000D5C17" w:rsidP="000D5C17">
            <w:pPr>
              <w:rPr>
                <w:b/>
              </w:rPr>
            </w:pPr>
            <w:r w:rsidRPr="000D5C17">
              <w:rPr>
                <w:b/>
              </w:rPr>
              <w:t>Version Number</w:t>
            </w:r>
          </w:p>
        </w:tc>
        <w:tc>
          <w:tcPr>
            <w:tcW w:w="1843" w:type="dxa"/>
            <w:shd w:val="clear" w:color="auto" w:fill="F2F2F2"/>
          </w:tcPr>
          <w:p w14:paraId="145738C1" w14:textId="77777777" w:rsidR="000D5C17" w:rsidRPr="000D5C17" w:rsidRDefault="000D5C17" w:rsidP="000D5C17">
            <w:pPr>
              <w:rPr>
                <w:b/>
              </w:rPr>
            </w:pPr>
            <w:r w:rsidRPr="000D5C17">
              <w:rPr>
                <w:b/>
              </w:rPr>
              <w:t xml:space="preserve">Date </w:t>
            </w:r>
          </w:p>
        </w:tc>
        <w:tc>
          <w:tcPr>
            <w:tcW w:w="6348" w:type="dxa"/>
            <w:shd w:val="clear" w:color="auto" w:fill="F2F2F2"/>
          </w:tcPr>
          <w:p w14:paraId="71291110" w14:textId="77777777" w:rsidR="000D5C17" w:rsidRPr="000D5C17" w:rsidRDefault="000D5C17" w:rsidP="000D5C17">
            <w:pPr>
              <w:rPr>
                <w:b/>
              </w:rPr>
            </w:pPr>
            <w:r w:rsidRPr="000D5C17">
              <w:rPr>
                <w:b/>
              </w:rPr>
              <w:t>Summary of Changes</w:t>
            </w:r>
          </w:p>
        </w:tc>
      </w:tr>
      <w:tr w:rsidR="000D5C17" w:rsidRPr="000D5C17" w14:paraId="04278C66" w14:textId="77777777" w:rsidTr="0062606B">
        <w:trPr>
          <w:trHeight w:val="483"/>
        </w:trPr>
        <w:tc>
          <w:tcPr>
            <w:tcW w:w="1809" w:type="dxa"/>
            <w:vAlign w:val="center"/>
          </w:tcPr>
          <w:p w14:paraId="0FF71069" w14:textId="77777777" w:rsidR="000D5C17" w:rsidRPr="000D5C17" w:rsidRDefault="000D5C17" w:rsidP="000D5C17"/>
        </w:tc>
        <w:tc>
          <w:tcPr>
            <w:tcW w:w="1843" w:type="dxa"/>
            <w:vAlign w:val="center"/>
          </w:tcPr>
          <w:p w14:paraId="143D4E3C" w14:textId="77777777" w:rsidR="000D5C17" w:rsidRPr="000D5C17" w:rsidRDefault="000D5C17" w:rsidP="000D5C17"/>
        </w:tc>
        <w:tc>
          <w:tcPr>
            <w:tcW w:w="6348" w:type="dxa"/>
            <w:vAlign w:val="center"/>
          </w:tcPr>
          <w:p w14:paraId="0EEF0F38" w14:textId="77777777" w:rsidR="000D5C17" w:rsidRPr="000D5C17" w:rsidRDefault="000D5C17" w:rsidP="000D5C17"/>
        </w:tc>
      </w:tr>
      <w:tr w:rsidR="000D5C17" w:rsidRPr="000D5C17" w14:paraId="6BEE8CA2" w14:textId="77777777" w:rsidTr="0062606B">
        <w:trPr>
          <w:trHeight w:val="483"/>
        </w:trPr>
        <w:tc>
          <w:tcPr>
            <w:tcW w:w="1809" w:type="dxa"/>
            <w:vAlign w:val="center"/>
          </w:tcPr>
          <w:p w14:paraId="7C41C93E" w14:textId="77777777" w:rsidR="000D5C17" w:rsidRPr="000D5C17" w:rsidRDefault="000D5C17" w:rsidP="000D5C17"/>
        </w:tc>
        <w:tc>
          <w:tcPr>
            <w:tcW w:w="1843" w:type="dxa"/>
            <w:vAlign w:val="center"/>
          </w:tcPr>
          <w:p w14:paraId="02D24577" w14:textId="77777777" w:rsidR="000D5C17" w:rsidRPr="000D5C17" w:rsidRDefault="000D5C17" w:rsidP="000D5C17"/>
        </w:tc>
        <w:tc>
          <w:tcPr>
            <w:tcW w:w="6348" w:type="dxa"/>
            <w:vAlign w:val="center"/>
          </w:tcPr>
          <w:p w14:paraId="57BF961C" w14:textId="77777777" w:rsidR="000D5C17" w:rsidRPr="000D5C17" w:rsidRDefault="000D5C17" w:rsidP="000D5C17"/>
        </w:tc>
      </w:tr>
      <w:tr w:rsidR="000D5C17" w:rsidRPr="000D5C17" w14:paraId="1DFBD050" w14:textId="77777777" w:rsidTr="0062606B">
        <w:trPr>
          <w:trHeight w:val="483"/>
        </w:trPr>
        <w:tc>
          <w:tcPr>
            <w:tcW w:w="1809" w:type="dxa"/>
            <w:vAlign w:val="center"/>
          </w:tcPr>
          <w:p w14:paraId="3996193D" w14:textId="77777777" w:rsidR="000D5C17" w:rsidRPr="000D5C17" w:rsidRDefault="000D5C17" w:rsidP="000D5C17"/>
        </w:tc>
        <w:tc>
          <w:tcPr>
            <w:tcW w:w="1843" w:type="dxa"/>
            <w:vAlign w:val="center"/>
          </w:tcPr>
          <w:p w14:paraId="4E5312B3" w14:textId="77777777" w:rsidR="000D5C17" w:rsidRPr="000D5C17" w:rsidRDefault="000D5C17" w:rsidP="000D5C17"/>
        </w:tc>
        <w:tc>
          <w:tcPr>
            <w:tcW w:w="6348" w:type="dxa"/>
            <w:vAlign w:val="center"/>
          </w:tcPr>
          <w:p w14:paraId="64013930" w14:textId="77777777" w:rsidR="000D5C17" w:rsidRPr="000D5C17" w:rsidRDefault="000D5C17" w:rsidP="000D5C17"/>
        </w:tc>
      </w:tr>
      <w:tr w:rsidR="000D5C17" w:rsidRPr="000D5C17" w14:paraId="440CE2A1" w14:textId="77777777" w:rsidTr="0062606B">
        <w:trPr>
          <w:trHeight w:val="483"/>
        </w:trPr>
        <w:tc>
          <w:tcPr>
            <w:tcW w:w="1809" w:type="dxa"/>
            <w:vAlign w:val="center"/>
          </w:tcPr>
          <w:p w14:paraId="607359CA" w14:textId="77777777" w:rsidR="000D5C17" w:rsidRPr="000D5C17" w:rsidRDefault="000D5C17" w:rsidP="000D5C17"/>
        </w:tc>
        <w:tc>
          <w:tcPr>
            <w:tcW w:w="1843" w:type="dxa"/>
            <w:vAlign w:val="center"/>
          </w:tcPr>
          <w:p w14:paraId="44487439" w14:textId="77777777" w:rsidR="000D5C17" w:rsidRPr="000D5C17" w:rsidRDefault="000D5C17" w:rsidP="000D5C17"/>
        </w:tc>
        <w:tc>
          <w:tcPr>
            <w:tcW w:w="6348" w:type="dxa"/>
            <w:vAlign w:val="center"/>
          </w:tcPr>
          <w:p w14:paraId="2A9F8061" w14:textId="77777777" w:rsidR="000D5C17" w:rsidRPr="000D5C17" w:rsidRDefault="000D5C17" w:rsidP="000D5C17"/>
        </w:tc>
      </w:tr>
    </w:tbl>
    <w:p w14:paraId="6258B8F3" w14:textId="77777777" w:rsidR="000D5C17" w:rsidRDefault="000D5C17" w:rsidP="008B1A7E"/>
    <w:p w14:paraId="133ADEF5" w14:textId="77777777" w:rsidR="00034AFE" w:rsidRDefault="00034AFE">
      <w:pPr>
        <w:rPr>
          <w:rFonts w:ascii="Cambria" w:eastAsia="Times New Roman" w:hAnsi="Cambria" w:cs="Times New Roman"/>
          <w:b/>
          <w:bCs/>
          <w:sz w:val="28"/>
          <w:szCs w:val="28"/>
          <w:lang w:eastAsia="en-AU"/>
        </w:rPr>
      </w:pPr>
      <w:bookmarkStart w:id="6" w:name="_Toc88053491"/>
      <w:bookmarkStart w:id="7" w:name="_Toc88055393"/>
      <w:bookmarkStart w:id="8" w:name="_Toc125711069"/>
      <w:r>
        <w:rPr>
          <w:rFonts w:ascii="Cambria" w:eastAsia="Times New Roman" w:hAnsi="Cambria" w:cs="Times New Roman"/>
          <w:b/>
          <w:bCs/>
          <w:sz w:val="28"/>
          <w:szCs w:val="28"/>
          <w:lang w:eastAsia="en-AU"/>
        </w:rPr>
        <w:br w:type="page"/>
      </w:r>
    </w:p>
    <w:bookmarkEnd w:id="6"/>
    <w:bookmarkEnd w:id="7"/>
    <w:bookmarkEnd w:id="8"/>
    <w:p w14:paraId="54882A7B" w14:textId="46ABC466" w:rsidR="008B1A7E" w:rsidRPr="000C1396" w:rsidRDefault="00DE3FCE" w:rsidP="008B1A7E">
      <w:pPr>
        <w:pStyle w:val="Heading3"/>
        <w:rPr>
          <w:rFonts w:asciiTheme="minorHAnsi" w:eastAsia="Times New Roman" w:hAnsiTheme="minorHAnsi" w:cstheme="minorHAnsi"/>
          <w:b/>
          <w:bCs/>
          <w:color w:val="auto"/>
          <w:sz w:val="28"/>
          <w:szCs w:val="28"/>
          <w:lang w:eastAsia="en-AU"/>
        </w:rPr>
      </w:pPr>
      <w:r>
        <w:rPr>
          <w:rFonts w:asciiTheme="minorHAnsi" w:eastAsia="Times New Roman" w:hAnsiTheme="minorHAnsi" w:cstheme="minorHAnsi"/>
          <w:b/>
          <w:bCs/>
          <w:color w:val="auto"/>
          <w:sz w:val="28"/>
          <w:szCs w:val="28"/>
          <w:lang w:eastAsia="en-AU"/>
        </w:rPr>
        <w:lastRenderedPageBreak/>
        <w:t>BACKGROUND AND RATIONALE</w:t>
      </w:r>
    </w:p>
    <w:p w14:paraId="06D2837C" w14:textId="485D2726" w:rsidR="008B1A7E" w:rsidRPr="008B1A7E" w:rsidRDefault="00D94CBB" w:rsidP="008B1A7E">
      <w:pPr>
        <w:rPr>
          <w:rFonts w:ascii="Calibri" w:hAnsi="Calibri"/>
          <w:i/>
          <w:color w:val="0070C0"/>
        </w:rPr>
      </w:pPr>
      <w:r w:rsidRPr="00D94CBB">
        <w:rPr>
          <w:rFonts w:ascii="Calibri" w:hAnsi="Calibri"/>
          <w:i/>
          <w:color w:val="0070C0"/>
        </w:rPr>
        <w:t>Describe why this research project will be done.</w:t>
      </w:r>
      <w:r w:rsidR="00823937">
        <w:rPr>
          <w:rFonts w:ascii="Calibri" w:hAnsi="Calibri"/>
          <w:i/>
          <w:color w:val="0070C0"/>
        </w:rPr>
        <w:t xml:space="preserve"> Include a rationale for the research and any gaps in knowledge</w:t>
      </w:r>
      <w:r w:rsidRPr="00D94CBB">
        <w:rPr>
          <w:rFonts w:ascii="Calibri" w:hAnsi="Calibri"/>
          <w:i/>
          <w:color w:val="0070C0"/>
        </w:rPr>
        <w:t xml:space="preserve"> </w:t>
      </w:r>
      <w:r w:rsidR="004F651D">
        <w:rPr>
          <w:rFonts w:ascii="Calibri" w:hAnsi="Calibri"/>
          <w:i/>
          <w:color w:val="0070C0"/>
        </w:rPr>
        <w:t xml:space="preserve">Background </w:t>
      </w:r>
      <w:r w:rsidR="00C556EF">
        <w:rPr>
          <w:rFonts w:ascii="Calibri" w:hAnsi="Calibri"/>
          <w:i/>
          <w:color w:val="0070C0"/>
        </w:rPr>
        <w:t>&amp;</w:t>
      </w:r>
      <w:r w:rsidR="004F651D">
        <w:rPr>
          <w:rFonts w:ascii="Calibri" w:hAnsi="Calibri"/>
          <w:i/>
          <w:color w:val="0070C0"/>
        </w:rPr>
        <w:t xml:space="preserve"> lit</w:t>
      </w:r>
      <w:r w:rsidR="007B0A3B">
        <w:rPr>
          <w:rFonts w:ascii="Calibri" w:hAnsi="Calibri"/>
          <w:i/>
          <w:color w:val="0070C0"/>
        </w:rPr>
        <w:t>erature</w:t>
      </w:r>
      <w:r w:rsidR="00FE729A" w:rsidRPr="00FE729A">
        <w:rPr>
          <w:rFonts w:ascii="Calibri" w:hAnsi="Calibri"/>
          <w:i/>
          <w:color w:val="0070C0"/>
        </w:rPr>
        <w:t xml:space="preserve"> review</w:t>
      </w:r>
      <w:r w:rsidR="007B0A3B">
        <w:rPr>
          <w:rFonts w:ascii="Calibri" w:hAnsi="Calibri"/>
          <w:i/>
          <w:color w:val="0070C0"/>
        </w:rPr>
        <w:t xml:space="preserve">, include </w:t>
      </w:r>
      <w:r w:rsidR="00241A7E">
        <w:rPr>
          <w:rFonts w:ascii="Calibri" w:hAnsi="Calibri"/>
          <w:i/>
          <w:color w:val="0070C0"/>
        </w:rPr>
        <w:t>references</w:t>
      </w:r>
      <w:r w:rsidR="004F651D">
        <w:rPr>
          <w:rFonts w:ascii="Calibri" w:hAnsi="Calibri"/>
          <w:i/>
          <w:color w:val="0070C0"/>
        </w:rPr>
        <w:t xml:space="preserve">. </w:t>
      </w:r>
    </w:p>
    <w:p w14:paraId="14C969A1" w14:textId="77777777" w:rsidR="00DE3FCE" w:rsidRPr="000D15C0" w:rsidRDefault="00DE3FCE" w:rsidP="00DE3FCE">
      <w:pPr>
        <w:pStyle w:val="Heading1"/>
        <w:rPr>
          <w:rFonts w:ascii="Arial" w:eastAsia="Times New Roman" w:hAnsi="Arial" w:cs="Arial"/>
          <w:b/>
          <w:bCs/>
          <w:color w:val="auto"/>
          <w:sz w:val="22"/>
          <w:szCs w:val="22"/>
          <w:highlight w:val="yellow"/>
          <w:lang w:eastAsia="en-AU"/>
        </w:rPr>
      </w:pPr>
      <w:bookmarkStart w:id="9" w:name="_Toc166247185"/>
      <w:bookmarkStart w:id="10" w:name="_Toc88053495"/>
      <w:bookmarkStart w:id="11" w:name="_Toc88055397"/>
      <w:bookmarkStart w:id="12" w:name="_Toc125711071"/>
      <w:r w:rsidRPr="000D15C0">
        <w:rPr>
          <w:rFonts w:ascii="Calibri" w:eastAsia="Times New Roman" w:hAnsi="Calibri" w:cs="Calibri"/>
          <w:b/>
          <w:bCs/>
          <w:color w:val="auto"/>
          <w:sz w:val="28"/>
          <w:szCs w:val="28"/>
          <w:lang w:eastAsia="en-AU"/>
        </w:rPr>
        <w:t>PARTNERING WITH CONSUMERS</w:t>
      </w:r>
      <w:bookmarkEnd w:id="9"/>
    </w:p>
    <w:p w14:paraId="0DE60B40" w14:textId="61119929" w:rsidR="00DE3FCE" w:rsidRDefault="00DE3FCE" w:rsidP="00DE3FCE">
      <w:pPr>
        <w:rPr>
          <w:rFonts w:cstheme="minorHAnsi"/>
          <w:i/>
          <w:iCs/>
          <w:color w:val="0070C0"/>
        </w:rPr>
      </w:pPr>
      <w:r w:rsidRPr="00141487">
        <w:rPr>
          <w:rFonts w:cstheme="minorHAnsi"/>
          <w:i/>
          <w:iCs/>
          <w:color w:val="0070C0"/>
        </w:rPr>
        <w:t xml:space="preserve">The Sydney Local Health District </w:t>
      </w:r>
      <w:r w:rsidR="005B1CEE">
        <w:rPr>
          <w:rFonts w:cstheme="minorHAnsi"/>
          <w:i/>
          <w:iCs/>
          <w:color w:val="0070C0"/>
        </w:rPr>
        <w:t>now requires</w:t>
      </w:r>
      <w:r w:rsidRPr="00141487">
        <w:rPr>
          <w:rFonts w:cstheme="minorHAnsi"/>
          <w:i/>
          <w:iCs/>
          <w:color w:val="0070C0"/>
        </w:rPr>
        <w:t xml:space="preserve"> researchers to partner with consumers in the design, delivery and measurement of</w:t>
      </w:r>
      <w:r>
        <w:rPr>
          <w:rFonts w:cstheme="minorHAnsi"/>
          <w:i/>
          <w:iCs/>
          <w:color w:val="0070C0"/>
        </w:rPr>
        <w:t xml:space="preserve"> the</w:t>
      </w:r>
      <w:r w:rsidRPr="00141487">
        <w:rPr>
          <w:rFonts w:cstheme="minorHAnsi"/>
          <w:i/>
          <w:iCs/>
          <w:color w:val="0070C0"/>
        </w:rPr>
        <w:t xml:space="preserve"> </w:t>
      </w:r>
      <w:r>
        <w:rPr>
          <w:rFonts w:cstheme="minorHAnsi"/>
          <w:i/>
          <w:iCs/>
          <w:color w:val="0070C0"/>
        </w:rPr>
        <w:t>research</w:t>
      </w:r>
      <w:r w:rsidRPr="00141487">
        <w:rPr>
          <w:rFonts w:cstheme="minorHAnsi"/>
          <w:i/>
          <w:iCs/>
          <w:color w:val="0070C0"/>
        </w:rPr>
        <w:t>.</w:t>
      </w:r>
      <w:r w:rsidR="009B3A5B">
        <w:rPr>
          <w:rFonts w:cstheme="minorHAnsi"/>
          <w:i/>
          <w:iCs/>
          <w:color w:val="0070C0"/>
        </w:rPr>
        <w:t xml:space="preserve"> Researchers are required to </w:t>
      </w:r>
      <w:r w:rsidR="009B3A5B" w:rsidRPr="00B24655">
        <w:rPr>
          <w:rFonts w:cstheme="minorHAnsi"/>
          <w:i/>
          <w:iCs/>
          <w:color w:val="0070C0"/>
        </w:rPr>
        <w:t xml:space="preserve">demonstrate this has occurred </w:t>
      </w:r>
      <w:r w:rsidR="009B3A5B">
        <w:rPr>
          <w:rFonts w:cstheme="minorHAnsi"/>
          <w:i/>
          <w:iCs/>
          <w:color w:val="0070C0"/>
        </w:rPr>
        <w:t xml:space="preserve">such as </w:t>
      </w:r>
      <w:r w:rsidR="009B3A5B" w:rsidRPr="00B24655">
        <w:rPr>
          <w:rFonts w:cstheme="minorHAnsi"/>
          <w:i/>
          <w:iCs/>
          <w:color w:val="0070C0"/>
        </w:rPr>
        <w:t xml:space="preserve">through evidence of team meeting notes </w:t>
      </w:r>
      <w:r w:rsidR="009B3A5B">
        <w:rPr>
          <w:rFonts w:cstheme="minorHAnsi"/>
          <w:i/>
          <w:iCs/>
          <w:color w:val="0070C0"/>
        </w:rPr>
        <w:t>or</w:t>
      </w:r>
      <w:r w:rsidR="009B3A5B" w:rsidRPr="00B24655">
        <w:rPr>
          <w:rFonts w:cstheme="minorHAnsi"/>
          <w:i/>
          <w:iCs/>
          <w:color w:val="0070C0"/>
        </w:rPr>
        <w:t xml:space="preserve"> </w:t>
      </w:r>
      <w:r w:rsidR="009B3A5B">
        <w:rPr>
          <w:rFonts w:cstheme="minorHAnsi"/>
          <w:i/>
          <w:iCs/>
          <w:color w:val="0070C0"/>
        </w:rPr>
        <w:t>a consumer engagement plan</w:t>
      </w:r>
      <w:r w:rsidR="009B3A5B" w:rsidRPr="00B24655">
        <w:rPr>
          <w:rFonts w:cstheme="minorHAnsi"/>
          <w:i/>
          <w:iCs/>
          <w:color w:val="0070C0"/>
        </w:rPr>
        <w:t xml:space="preserve"> added to the Protocol</w:t>
      </w:r>
      <w:r w:rsidR="009B3A5B">
        <w:rPr>
          <w:rFonts w:cstheme="minorHAnsi"/>
          <w:i/>
          <w:iCs/>
          <w:color w:val="0070C0"/>
        </w:rPr>
        <w:t>.</w:t>
      </w:r>
      <w:r w:rsidR="009B3A5B" w:rsidRPr="00141487">
        <w:rPr>
          <w:rFonts w:cstheme="minorHAnsi"/>
          <w:i/>
          <w:iCs/>
          <w:color w:val="0070C0"/>
        </w:rPr>
        <w:t xml:space="preserve"> </w:t>
      </w:r>
      <w:r w:rsidRPr="00141487">
        <w:rPr>
          <w:rFonts w:cstheme="minorHAnsi"/>
          <w:i/>
          <w:iCs/>
          <w:color w:val="0070C0"/>
        </w:rPr>
        <w:t xml:space="preserve"> The aim is for researchers to begin taking steps in developing capabilities and processes to embed consumer involvement across the </w:t>
      </w:r>
      <w:r>
        <w:rPr>
          <w:rFonts w:cstheme="minorHAnsi"/>
          <w:i/>
          <w:iCs/>
          <w:color w:val="0070C0"/>
        </w:rPr>
        <w:t>study</w:t>
      </w:r>
      <w:r w:rsidRPr="00141487">
        <w:rPr>
          <w:rFonts w:cstheme="minorHAnsi"/>
          <w:i/>
          <w:iCs/>
          <w:color w:val="0070C0"/>
        </w:rPr>
        <w:t xml:space="preserve"> lifecycle. </w:t>
      </w:r>
      <w:r>
        <w:rPr>
          <w:rFonts w:cstheme="minorHAnsi"/>
          <w:i/>
          <w:iCs/>
          <w:color w:val="0070C0"/>
        </w:rPr>
        <w:t xml:space="preserve">Note that the following examples of partnering with consumers can still be carried out prior to submitting the ethics application or during the research lifecycle, even for retrospective medical record studies. </w:t>
      </w:r>
    </w:p>
    <w:p w14:paraId="63D8D9DC" w14:textId="621EF056" w:rsidR="009B3A5B" w:rsidRPr="00141487" w:rsidRDefault="009B3A5B" w:rsidP="00DE3FCE">
      <w:pPr>
        <w:rPr>
          <w:rFonts w:cstheme="minorHAnsi"/>
          <w:i/>
          <w:iCs/>
          <w:color w:val="0070C0"/>
          <w:lang w:eastAsia="en-AU"/>
        </w:rPr>
      </w:pPr>
      <w:r w:rsidRPr="00891CE2">
        <w:rPr>
          <w:rFonts w:cstheme="minorHAnsi"/>
          <w:i/>
          <w:iCs/>
          <w:color w:val="0070C0"/>
          <w:lang w:eastAsia="en-AU"/>
        </w:rPr>
        <w:t xml:space="preserve">The Committee will review progress of the </w:t>
      </w:r>
      <w:r>
        <w:rPr>
          <w:rFonts w:cstheme="minorHAnsi"/>
          <w:i/>
          <w:iCs/>
          <w:color w:val="0070C0"/>
          <w:lang w:eastAsia="en-AU"/>
        </w:rPr>
        <w:t xml:space="preserve">consumer engagement </w:t>
      </w:r>
      <w:r w:rsidRPr="00891CE2">
        <w:rPr>
          <w:rFonts w:cstheme="minorHAnsi"/>
          <w:i/>
          <w:iCs/>
          <w:color w:val="0070C0"/>
          <w:lang w:eastAsia="en-AU"/>
        </w:rPr>
        <w:t>plan upon review of your final report and/or when an ethics extension amendment has been submitted if the study is continuing after ethics approval has expired.</w:t>
      </w:r>
    </w:p>
    <w:p w14:paraId="4D4A4DD9" w14:textId="77777777" w:rsidR="00DE3FCE" w:rsidRPr="00141487" w:rsidRDefault="00DE3FCE" w:rsidP="00DE3FCE">
      <w:pPr>
        <w:rPr>
          <w:rFonts w:cstheme="minorHAnsi"/>
          <w:b/>
          <w:bCs/>
          <w:i/>
          <w:iCs/>
          <w:color w:val="0070C0"/>
        </w:rPr>
      </w:pPr>
      <w:r w:rsidRPr="00141487">
        <w:rPr>
          <w:rFonts w:cstheme="minorHAnsi"/>
          <w:b/>
          <w:bCs/>
          <w:i/>
          <w:iCs/>
          <w:color w:val="0070C0"/>
        </w:rPr>
        <w:t>Examples of how to partner with consumers in research:</w:t>
      </w:r>
    </w:p>
    <w:p w14:paraId="36994F21" w14:textId="77777777" w:rsidR="00DE3FCE" w:rsidRPr="00141487" w:rsidRDefault="00DE3FCE" w:rsidP="00DE3FCE">
      <w:pPr>
        <w:numPr>
          <w:ilvl w:val="0"/>
          <w:numId w:val="22"/>
        </w:numPr>
        <w:tabs>
          <w:tab w:val="num" w:pos="720"/>
        </w:tabs>
        <w:spacing w:after="0" w:line="240" w:lineRule="auto"/>
        <w:rPr>
          <w:rFonts w:cstheme="minorHAnsi"/>
          <w:i/>
          <w:iCs/>
          <w:color w:val="0070C0"/>
        </w:rPr>
      </w:pPr>
      <w:r w:rsidRPr="00141487">
        <w:rPr>
          <w:rFonts w:cstheme="minorHAnsi"/>
          <w:i/>
          <w:iCs/>
          <w:color w:val="0070C0"/>
        </w:rPr>
        <w:t>Eliciting and documenting individual needs, preferences, and goals during all stages of the research</w:t>
      </w:r>
    </w:p>
    <w:p w14:paraId="327D81E7" w14:textId="261903C0" w:rsidR="00DE3FCE" w:rsidRPr="00141487" w:rsidRDefault="00DE3FCE" w:rsidP="00DE3FCE">
      <w:pPr>
        <w:numPr>
          <w:ilvl w:val="0"/>
          <w:numId w:val="22"/>
        </w:numPr>
        <w:tabs>
          <w:tab w:val="num" w:pos="720"/>
        </w:tabs>
        <w:spacing w:after="0" w:line="240" w:lineRule="auto"/>
        <w:rPr>
          <w:rFonts w:cstheme="minorHAnsi"/>
          <w:i/>
          <w:iCs/>
          <w:color w:val="0070C0"/>
        </w:rPr>
      </w:pPr>
      <w:r w:rsidRPr="00141487">
        <w:rPr>
          <w:rFonts w:cstheme="minorHAnsi"/>
          <w:i/>
          <w:iCs/>
          <w:color w:val="0070C0"/>
        </w:rPr>
        <w:t xml:space="preserve">Inviting </w:t>
      </w:r>
      <w:r>
        <w:rPr>
          <w:rFonts w:cstheme="minorHAnsi"/>
          <w:i/>
          <w:iCs/>
          <w:color w:val="0070C0"/>
        </w:rPr>
        <w:t>consumers</w:t>
      </w:r>
      <w:r w:rsidRPr="00141487">
        <w:rPr>
          <w:rFonts w:cstheme="minorHAnsi"/>
          <w:i/>
          <w:iCs/>
          <w:color w:val="0070C0"/>
        </w:rPr>
        <w:t xml:space="preserve"> to research meetings to discuss completed or new studies </w:t>
      </w:r>
    </w:p>
    <w:p w14:paraId="13ED3763" w14:textId="77777777" w:rsidR="00DE3FCE" w:rsidRPr="00141487" w:rsidRDefault="00DE3FCE" w:rsidP="00DE3FCE">
      <w:pPr>
        <w:numPr>
          <w:ilvl w:val="0"/>
          <w:numId w:val="22"/>
        </w:numPr>
        <w:tabs>
          <w:tab w:val="num" w:pos="720"/>
        </w:tabs>
        <w:spacing w:after="0" w:line="240" w:lineRule="auto"/>
        <w:rPr>
          <w:rFonts w:cstheme="minorHAnsi"/>
          <w:i/>
          <w:iCs/>
          <w:color w:val="0070C0"/>
        </w:rPr>
      </w:pPr>
      <w:r w:rsidRPr="00141487">
        <w:rPr>
          <w:rFonts w:cstheme="minorHAnsi"/>
          <w:i/>
          <w:iCs/>
          <w:color w:val="0070C0"/>
        </w:rPr>
        <w:t>Holding an annual forum with participants and seeking their feedback on completed or new studies</w:t>
      </w:r>
    </w:p>
    <w:p w14:paraId="6526C66F" w14:textId="77777777" w:rsidR="00DE3FCE" w:rsidRPr="00141487" w:rsidRDefault="00DE3FCE" w:rsidP="00DE3FCE">
      <w:pPr>
        <w:numPr>
          <w:ilvl w:val="0"/>
          <w:numId w:val="22"/>
        </w:numPr>
        <w:tabs>
          <w:tab w:val="num" w:pos="720"/>
        </w:tabs>
        <w:spacing w:after="0" w:line="240" w:lineRule="auto"/>
        <w:rPr>
          <w:rFonts w:cstheme="minorHAnsi"/>
          <w:i/>
          <w:iCs/>
          <w:color w:val="0070C0"/>
        </w:rPr>
      </w:pPr>
      <w:r w:rsidRPr="00141487">
        <w:rPr>
          <w:rFonts w:cstheme="minorHAnsi"/>
          <w:i/>
          <w:iCs/>
          <w:color w:val="0070C0"/>
        </w:rPr>
        <w:t xml:space="preserve">Providing education to support self-management </w:t>
      </w:r>
    </w:p>
    <w:p w14:paraId="1B977149" w14:textId="77777777" w:rsidR="00DE3FCE" w:rsidRPr="00141487" w:rsidRDefault="00DE3FCE" w:rsidP="00DE3FCE">
      <w:pPr>
        <w:numPr>
          <w:ilvl w:val="0"/>
          <w:numId w:val="22"/>
        </w:numPr>
        <w:spacing w:after="0" w:line="240" w:lineRule="auto"/>
        <w:rPr>
          <w:rFonts w:cstheme="minorHAnsi"/>
          <w:i/>
          <w:iCs/>
          <w:color w:val="0070C0"/>
        </w:rPr>
      </w:pPr>
      <w:r w:rsidRPr="00141487">
        <w:rPr>
          <w:rFonts w:cstheme="minorHAnsi"/>
          <w:i/>
          <w:iCs/>
          <w:color w:val="0070C0"/>
        </w:rPr>
        <w:t xml:space="preserve">Establishing self-help and support/reference groups </w:t>
      </w:r>
    </w:p>
    <w:p w14:paraId="400BF4CB" w14:textId="15F97353" w:rsidR="00DE3FCE" w:rsidRPr="00407347" w:rsidRDefault="00DE3FCE" w:rsidP="00407347">
      <w:pPr>
        <w:numPr>
          <w:ilvl w:val="0"/>
          <w:numId w:val="22"/>
        </w:numPr>
        <w:spacing w:after="0" w:line="240" w:lineRule="auto"/>
        <w:rPr>
          <w:rFonts w:cstheme="minorHAnsi"/>
          <w:i/>
          <w:iCs/>
          <w:color w:val="2E74B5" w:themeColor="accent1" w:themeShade="BF"/>
        </w:rPr>
      </w:pPr>
      <w:bookmarkStart w:id="13" w:name="_Hlk195271406"/>
      <w:r>
        <w:rPr>
          <w:rFonts w:cstheme="minorHAnsi"/>
          <w:i/>
          <w:iCs/>
          <w:color w:val="2E74B5" w:themeColor="accent1" w:themeShade="BF"/>
        </w:rPr>
        <w:t>The consumer may be healthcare staff in studies where staff are the participants. Consider presenting the proposed study in departmental meetings or sharing questionnaires or interview questions to be used in the study with a small group of staff for feedback</w:t>
      </w:r>
      <w:bookmarkEnd w:id="13"/>
    </w:p>
    <w:p w14:paraId="7B3663AB" w14:textId="77777777" w:rsidR="00DE3FCE" w:rsidRDefault="00DE3FCE" w:rsidP="00034AFE">
      <w:pPr>
        <w:keepNext/>
        <w:keepLines/>
        <w:spacing w:after="0" w:line="276" w:lineRule="auto"/>
        <w:outlineLvl w:val="0"/>
        <w:rPr>
          <w:rFonts w:eastAsia="Times New Roman" w:cstheme="minorHAnsi"/>
          <w:b/>
          <w:bCs/>
          <w:color w:val="000000"/>
          <w:sz w:val="28"/>
          <w:szCs w:val="28"/>
          <w:lang w:eastAsia="en-AU"/>
        </w:rPr>
      </w:pPr>
    </w:p>
    <w:p w14:paraId="550AD482" w14:textId="192BCAB3" w:rsidR="008B1A7E" w:rsidRPr="00033418" w:rsidRDefault="008B1A7E" w:rsidP="00034AFE">
      <w:pPr>
        <w:keepNext/>
        <w:keepLines/>
        <w:spacing w:after="0" w:line="276" w:lineRule="auto"/>
        <w:outlineLvl w:val="0"/>
        <w:rPr>
          <w:rFonts w:cstheme="minorHAnsi"/>
        </w:rPr>
      </w:pPr>
      <w:r w:rsidRPr="000C1396">
        <w:rPr>
          <w:rFonts w:eastAsia="Times New Roman" w:cstheme="minorHAnsi"/>
          <w:b/>
          <w:bCs/>
          <w:color w:val="000000"/>
          <w:sz w:val="28"/>
          <w:szCs w:val="28"/>
          <w:lang w:eastAsia="en-AU"/>
        </w:rPr>
        <w:t>STUDY AIMS</w:t>
      </w:r>
      <w:bookmarkEnd w:id="10"/>
      <w:bookmarkEnd w:id="11"/>
      <w:r w:rsidR="00D933D2" w:rsidRPr="000C1396">
        <w:rPr>
          <w:rFonts w:eastAsia="Times New Roman" w:cstheme="minorHAnsi"/>
          <w:b/>
          <w:bCs/>
          <w:color w:val="000000"/>
          <w:sz w:val="28"/>
          <w:szCs w:val="28"/>
          <w:lang w:eastAsia="en-AU"/>
        </w:rPr>
        <w:t xml:space="preserve"> </w:t>
      </w:r>
      <w:r w:rsidR="004D332A" w:rsidRPr="000C1396">
        <w:rPr>
          <w:rFonts w:eastAsia="Times New Roman" w:cstheme="minorHAnsi"/>
          <w:b/>
          <w:bCs/>
          <w:color w:val="000000"/>
          <w:sz w:val="28"/>
          <w:szCs w:val="28"/>
          <w:lang w:eastAsia="en-AU"/>
        </w:rPr>
        <w:t>AND/OR RESEARCH QUESTION</w:t>
      </w:r>
      <w:bookmarkEnd w:id="12"/>
    </w:p>
    <w:p w14:paraId="1B875C5D" w14:textId="2089F14C" w:rsidR="008B1A7E" w:rsidRPr="000C1396" w:rsidRDefault="00C556EF" w:rsidP="008B1A7E">
      <w:pPr>
        <w:rPr>
          <w:rFonts w:cstheme="minorHAnsi"/>
          <w:i/>
          <w:color w:val="0070C0"/>
        </w:rPr>
      </w:pPr>
      <w:r w:rsidRPr="000C1396">
        <w:rPr>
          <w:rFonts w:cstheme="minorHAnsi"/>
          <w:i/>
          <w:color w:val="0070C0"/>
        </w:rPr>
        <w:t xml:space="preserve">Aims and/or </w:t>
      </w:r>
      <w:r w:rsidR="00672AE2" w:rsidRPr="000C1396">
        <w:rPr>
          <w:rFonts w:cstheme="minorHAnsi"/>
          <w:i/>
          <w:color w:val="0070C0"/>
        </w:rPr>
        <w:t>Research questions</w:t>
      </w:r>
      <w:r w:rsidR="00A80B5D" w:rsidRPr="000C1396">
        <w:rPr>
          <w:rFonts w:cstheme="minorHAnsi"/>
          <w:i/>
          <w:color w:val="0070C0"/>
        </w:rPr>
        <w:t>. These</w:t>
      </w:r>
      <w:r w:rsidR="00672AE2" w:rsidRPr="000C1396">
        <w:rPr>
          <w:rFonts w:cstheme="minorHAnsi"/>
          <w:i/>
          <w:color w:val="0070C0"/>
        </w:rPr>
        <w:t xml:space="preserve"> guide </w:t>
      </w:r>
      <w:r w:rsidR="004F651D" w:rsidRPr="000C1396">
        <w:rPr>
          <w:rFonts w:cstheme="minorHAnsi"/>
          <w:i/>
          <w:color w:val="0070C0"/>
        </w:rPr>
        <w:t>the</w:t>
      </w:r>
      <w:r w:rsidR="00672AE2" w:rsidRPr="000C1396">
        <w:rPr>
          <w:rFonts w:cstheme="minorHAnsi"/>
          <w:i/>
          <w:color w:val="0070C0"/>
        </w:rPr>
        <w:t xml:space="preserve"> </w:t>
      </w:r>
      <w:r w:rsidR="006357C3" w:rsidRPr="000C1396">
        <w:rPr>
          <w:rFonts w:cstheme="minorHAnsi"/>
          <w:i/>
          <w:color w:val="0070C0"/>
        </w:rPr>
        <w:t xml:space="preserve">study </w:t>
      </w:r>
      <w:r w:rsidR="00672AE2" w:rsidRPr="000C1396">
        <w:rPr>
          <w:rFonts w:cstheme="minorHAnsi"/>
          <w:i/>
          <w:color w:val="0070C0"/>
        </w:rPr>
        <w:t>design and data analysis</w:t>
      </w:r>
      <w:r w:rsidR="006357C3" w:rsidRPr="000C1396">
        <w:rPr>
          <w:rFonts w:cstheme="minorHAnsi"/>
          <w:i/>
          <w:color w:val="0070C0"/>
        </w:rPr>
        <w:t xml:space="preserve"> plan</w:t>
      </w:r>
      <w:r w:rsidR="00672AE2" w:rsidRPr="000C1396">
        <w:rPr>
          <w:rFonts w:cstheme="minorHAnsi"/>
          <w:i/>
          <w:color w:val="0070C0"/>
        </w:rPr>
        <w:t>.</w:t>
      </w:r>
      <w:r w:rsidR="00672AE2" w:rsidRPr="000C1396" w:rsidDel="00D933D2">
        <w:rPr>
          <w:rFonts w:cstheme="minorHAnsi"/>
          <w:i/>
          <w:color w:val="0070C0"/>
        </w:rPr>
        <w:t xml:space="preserve"> </w:t>
      </w:r>
    </w:p>
    <w:p w14:paraId="32EF2D29" w14:textId="77777777" w:rsidR="008B1A7E" w:rsidRPr="000C1396" w:rsidRDefault="008B1A7E" w:rsidP="00CB7CCC">
      <w:pPr>
        <w:keepNext/>
        <w:keepLines/>
        <w:spacing w:after="0" w:line="276" w:lineRule="auto"/>
        <w:outlineLvl w:val="0"/>
        <w:rPr>
          <w:rFonts w:eastAsia="Times New Roman" w:cstheme="minorHAnsi"/>
          <w:b/>
          <w:bCs/>
          <w:color w:val="000000"/>
          <w:sz w:val="28"/>
          <w:szCs w:val="28"/>
          <w:lang w:eastAsia="en-AU"/>
        </w:rPr>
      </w:pPr>
      <w:bookmarkStart w:id="14" w:name="_Toc88053498"/>
      <w:bookmarkStart w:id="15" w:name="_Toc88055400"/>
      <w:bookmarkStart w:id="16" w:name="_Toc125711072"/>
      <w:r w:rsidRPr="000C1396">
        <w:rPr>
          <w:rFonts w:eastAsia="Times New Roman" w:cstheme="minorHAnsi"/>
          <w:b/>
          <w:bCs/>
          <w:color w:val="000000"/>
          <w:sz w:val="28"/>
          <w:szCs w:val="28"/>
          <w:lang w:eastAsia="en-AU"/>
        </w:rPr>
        <w:t>STUDY DESIGN</w:t>
      </w:r>
      <w:bookmarkEnd w:id="14"/>
      <w:bookmarkEnd w:id="15"/>
      <w:bookmarkEnd w:id="16"/>
    </w:p>
    <w:p w14:paraId="1CA43B6A" w14:textId="77777777" w:rsidR="008B1A7E" w:rsidRPr="00CB7CCC" w:rsidRDefault="008B1A7E" w:rsidP="008B1A7E">
      <w:pPr>
        <w:keepNext/>
        <w:keepLines/>
        <w:spacing w:before="200" w:after="0" w:line="276" w:lineRule="auto"/>
        <w:outlineLvl w:val="2"/>
        <w:rPr>
          <w:rFonts w:ascii="Calibri" w:eastAsia="Times New Roman" w:hAnsi="Calibri" w:cs="Times New Roman"/>
          <w:b/>
          <w:bCs/>
          <w:color w:val="000000"/>
          <w:lang w:eastAsia="en-AU"/>
        </w:rPr>
      </w:pPr>
      <w:bookmarkStart w:id="17" w:name="_Toc88053499"/>
      <w:bookmarkStart w:id="18" w:name="_Toc88055401"/>
      <w:bookmarkStart w:id="19" w:name="_Toc125711073"/>
      <w:r w:rsidRPr="00CB7CCC">
        <w:rPr>
          <w:rFonts w:ascii="Calibri" w:eastAsia="Times New Roman" w:hAnsi="Calibri" w:cs="Times New Roman"/>
          <w:b/>
          <w:bCs/>
          <w:color w:val="000000"/>
          <w:lang w:eastAsia="en-AU"/>
        </w:rPr>
        <w:t>STUDY TYPE</w:t>
      </w:r>
      <w:bookmarkEnd w:id="17"/>
      <w:bookmarkEnd w:id="18"/>
      <w:bookmarkEnd w:id="19"/>
      <w:r w:rsidR="005E26C6" w:rsidRPr="00CB7CCC">
        <w:rPr>
          <w:rFonts w:ascii="Calibri" w:eastAsia="Times New Roman" w:hAnsi="Calibri" w:cs="Times New Roman"/>
          <w:b/>
          <w:bCs/>
          <w:color w:val="000000"/>
          <w:lang w:eastAsia="en-AU"/>
        </w:rPr>
        <w:t xml:space="preserve"> </w:t>
      </w:r>
    </w:p>
    <w:p w14:paraId="638809DA" w14:textId="75B736FB" w:rsidR="00193461" w:rsidRPr="00193461" w:rsidRDefault="00906D89" w:rsidP="00193461">
      <w:pPr>
        <w:pStyle w:val="ListParagraph"/>
        <w:numPr>
          <w:ilvl w:val="0"/>
          <w:numId w:val="11"/>
        </w:numPr>
        <w:rPr>
          <w:rFonts w:ascii="Calibri" w:hAnsi="Calibri"/>
          <w:i/>
          <w:color w:val="0070C0"/>
        </w:rPr>
      </w:pPr>
      <w:r w:rsidRPr="007E16A0">
        <w:rPr>
          <w:rFonts w:ascii="Calibri" w:hAnsi="Calibri"/>
          <w:b/>
          <w:i/>
          <w:color w:val="0070C0"/>
        </w:rPr>
        <w:t xml:space="preserve">Descriptive </w:t>
      </w:r>
      <w:r w:rsidRPr="00A80B5D">
        <w:rPr>
          <w:rFonts w:ascii="Calibri" w:hAnsi="Calibri"/>
          <w:b/>
          <w:bCs/>
          <w:i/>
          <w:color w:val="0070C0"/>
        </w:rPr>
        <w:t>retrospective studies</w:t>
      </w:r>
      <w:r w:rsidRPr="00193461">
        <w:rPr>
          <w:rFonts w:ascii="Calibri" w:hAnsi="Calibri"/>
          <w:i/>
          <w:color w:val="0070C0"/>
        </w:rPr>
        <w:t xml:space="preserve"> are case series and </w:t>
      </w:r>
      <w:r w:rsidR="00D94CBB" w:rsidRPr="00193461">
        <w:rPr>
          <w:rFonts w:ascii="Calibri" w:hAnsi="Calibri"/>
          <w:i/>
          <w:color w:val="0070C0"/>
        </w:rPr>
        <w:t>cross-sectional</w:t>
      </w:r>
      <w:r w:rsidRPr="00193461">
        <w:rPr>
          <w:rFonts w:ascii="Calibri" w:hAnsi="Calibri"/>
          <w:i/>
          <w:color w:val="0070C0"/>
        </w:rPr>
        <w:t xml:space="preserve"> studie</w:t>
      </w:r>
      <w:r w:rsidR="00D94CBB">
        <w:rPr>
          <w:rFonts w:ascii="Calibri" w:hAnsi="Calibri"/>
          <w:i/>
          <w:color w:val="0070C0"/>
        </w:rPr>
        <w:t>s</w:t>
      </w:r>
      <w:r w:rsidRPr="00193461">
        <w:rPr>
          <w:rFonts w:ascii="Calibri" w:hAnsi="Calibri"/>
          <w:i/>
          <w:color w:val="0070C0"/>
        </w:rPr>
        <w:t xml:space="preserve"> </w:t>
      </w:r>
    </w:p>
    <w:p w14:paraId="74EEE0CF" w14:textId="77777777" w:rsidR="00906D89" w:rsidRPr="00193461" w:rsidRDefault="00193461" w:rsidP="00193461">
      <w:pPr>
        <w:pStyle w:val="ListParagraph"/>
        <w:numPr>
          <w:ilvl w:val="0"/>
          <w:numId w:val="11"/>
        </w:numPr>
        <w:rPr>
          <w:rFonts w:ascii="Calibri" w:hAnsi="Calibri"/>
          <w:i/>
          <w:color w:val="0070C0"/>
        </w:rPr>
      </w:pPr>
      <w:r w:rsidRPr="007E16A0">
        <w:rPr>
          <w:rFonts w:ascii="Calibri" w:hAnsi="Calibri"/>
          <w:b/>
          <w:i/>
          <w:color w:val="0070C0"/>
        </w:rPr>
        <w:t>A</w:t>
      </w:r>
      <w:r w:rsidR="00906D89" w:rsidRPr="007E16A0">
        <w:rPr>
          <w:rFonts w:ascii="Calibri" w:hAnsi="Calibri"/>
          <w:b/>
          <w:i/>
          <w:color w:val="0070C0"/>
        </w:rPr>
        <w:t xml:space="preserve">nalytical </w:t>
      </w:r>
      <w:r w:rsidR="00906D89" w:rsidRPr="00A80B5D">
        <w:rPr>
          <w:rFonts w:ascii="Calibri" w:hAnsi="Calibri"/>
          <w:b/>
          <w:bCs/>
          <w:i/>
          <w:color w:val="0070C0"/>
        </w:rPr>
        <w:t>retrospective studies</w:t>
      </w:r>
      <w:r w:rsidR="00906D89" w:rsidRPr="00193461">
        <w:rPr>
          <w:rFonts w:ascii="Calibri" w:hAnsi="Calibri"/>
          <w:i/>
          <w:color w:val="0070C0"/>
        </w:rPr>
        <w:t xml:space="preserve"> are cross sectional, case control and cohort studies</w:t>
      </w:r>
      <w:r w:rsidRPr="00193461">
        <w:rPr>
          <w:rFonts w:ascii="Calibri" w:hAnsi="Calibri"/>
          <w:i/>
          <w:color w:val="0070C0"/>
        </w:rPr>
        <w:t>.</w:t>
      </w:r>
      <w:r w:rsidR="00AB5228" w:rsidRPr="00193461">
        <w:rPr>
          <w:rFonts w:ascii="Calibri" w:hAnsi="Calibri"/>
          <w:i/>
          <w:color w:val="0070C0"/>
        </w:rPr>
        <w:t xml:space="preserve"> </w:t>
      </w:r>
    </w:p>
    <w:p w14:paraId="0B3365A1" w14:textId="4A51D563" w:rsidR="008B1A7E" w:rsidRPr="00CB7CCC" w:rsidRDefault="008B1A7E" w:rsidP="008B1A7E">
      <w:pPr>
        <w:keepNext/>
        <w:keepLines/>
        <w:spacing w:before="200" w:after="0" w:line="276" w:lineRule="auto"/>
        <w:outlineLvl w:val="2"/>
        <w:rPr>
          <w:rFonts w:ascii="Calibri" w:eastAsia="Times New Roman" w:hAnsi="Calibri" w:cs="Times New Roman"/>
          <w:b/>
          <w:bCs/>
          <w:color w:val="000000"/>
          <w:lang w:eastAsia="en-AU"/>
        </w:rPr>
      </w:pPr>
      <w:bookmarkStart w:id="20" w:name="_Toc88053503"/>
      <w:bookmarkStart w:id="21" w:name="_Toc88055405"/>
      <w:bookmarkStart w:id="22" w:name="_Toc125711074"/>
      <w:r w:rsidRPr="00CB7CCC">
        <w:rPr>
          <w:rFonts w:ascii="Calibri" w:eastAsia="Times New Roman" w:hAnsi="Calibri" w:cs="Times New Roman"/>
          <w:b/>
          <w:bCs/>
          <w:color w:val="000000"/>
          <w:lang w:eastAsia="en-AU"/>
        </w:rPr>
        <w:t xml:space="preserve">STUDY </w:t>
      </w:r>
      <w:bookmarkEnd w:id="20"/>
      <w:bookmarkEnd w:id="21"/>
      <w:bookmarkEnd w:id="22"/>
      <w:r w:rsidR="009A003A">
        <w:rPr>
          <w:rFonts w:ascii="Calibri" w:eastAsia="Times New Roman" w:hAnsi="Calibri" w:cs="Times New Roman"/>
          <w:b/>
          <w:bCs/>
          <w:color w:val="000000"/>
          <w:lang w:eastAsia="en-AU"/>
        </w:rPr>
        <w:t>SITES</w:t>
      </w:r>
      <w:r w:rsidR="009A003A" w:rsidRPr="00CB7CCC">
        <w:rPr>
          <w:rFonts w:ascii="Calibri" w:eastAsia="Times New Roman" w:hAnsi="Calibri" w:cs="Times New Roman"/>
          <w:b/>
          <w:bCs/>
          <w:color w:val="000000"/>
          <w:lang w:eastAsia="en-AU"/>
        </w:rPr>
        <w:t xml:space="preserve"> </w:t>
      </w:r>
    </w:p>
    <w:p w14:paraId="4DCE91DA" w14:textId="37CDD53C" w:rsidR="00FD5AFB" w:rsidRPr="00D102A5" w:rsidRDefault="00D9560F" w:rsidP="00D102A5">
      <w:pPr>
        <w:rPr>
          <w:rFonts w:ascii="Calibri" w:hAnsi="Calibri"/>
          <w:i/>
          <w:color w:val="0070C0"/>
        </w:rPr>
      </w:pPr>
      <w:r>
        <w:rPr>
          <w:rFonts w:ascii="Calibri" w:hAnsi="Calibri"/>
          <w:i/>
          <w:color w:val="0070C0"/>
        </w:rPr>
        <w:t xml:space="preserve">All the </w:t>
      </w:r>
      <w:r w:rsidR="00193461" w:rsidRPr="00D102A5">
        <w:rPr>
          <w:rFonts w:ascii="Calibri" w:hAnsi="Calibri"/>
          <w:i/>
          <w:color w:val="0070C0"/>
        </w:rPr>
        <w:t xml:space="preserve">sites </w:t>
      </w:r>
      <w:r w:rsidR="00193461">
        <w:rPr>
          <w:rFonts w:ascii="Calibri" w:hAnsi="Calibri"/>
          <w:i/>
          <w:color w:val="0070C0"/>
        </w:rPr>
        <w:t>where</w:t>
      </w:r>
      <w:r w:rsidR="00193461" w:rsidRPr="00D102A5">
        <w:rPr>
          <w:rFonts w:ascii="Calibri" w:hAnsi="Calibri"/>
          <w:i/>
          <w:color w:val="0070C0"/>
        </w:rPr>
        <w:t xml:space="preserve"> primary data collection</w:t>
      </w:r>
      <w:r w:rsidR="00193461">
        <w:rPr>
          <w:rFonts w:ascii="Calibri" w:hAnsi="Calibri"/>
          <w:i/>
          <w:color w:val="0070C0"/>
        </w:rPr>
        <w:t xml:space="preserve"> (or other study activities, e.g. analyses</w:t>
      </w:r>
      <w:r>
        <w:rPr>
          <w:rFonts w:ascii="Calibri" w:hAnsi="Calibri"/>
          <w:i/>
          <w:color w:val="0070C0"/>
        </w:rPr>
        <w:t>; access to study data</w:t>
      </w:r>
      <w:r w:rsidR="00193461">
        <w:rPr>
          <w:rFonts w:ascii="Calibri" w:hAnsi="Calibri"/>
          <w:i/>
          <w:color w:val="0070C0"/>
        </w:rPr>
        <w:t>) will occur e.g. Royal Prince Alfred Hospital</w:t>
      </w:r>
      <w:r>
        <w:rPr>
          <w:rFonts w:ascii="Calibri" w:hAnsi="Calibri"/>
          <w:i/>
          <w:color w:val="0070C0"/>
        </w:rPr>
        <w:t>;</w:t>
      </w:r>
      <w:r w:rsidR="00823937">
        <w:rPr>
          <w:rFonts w:ascii="Calibri" w:hAnsi="Calibri"/>
          <w:i/>
          <w:color w:val="0070C0"/>
        </w:rPr>
        <w:t xml:space="preserve"> Concord Hospital;</w:t>
      </w:r>
      <w:r>
        <w:rPr>
          <w:rFonts w:ascii="Calibri" w:hAnsi="Calibri"/>
          <w:i/>
          <w:color w:val="0070C0"/>
        </w:rPr>
        <w:t xml:space="preserve"> NSW Ambulance</w:t>
      </w:r>
      <w:r w:rsidR="00193461" w:rsidRPr="00D102A5">
        <w:rPr>
          <w:rFonts w:ascii="Calibri" w:hAnsi="Calibri"/>
          <w:i/>
          <w:color w:val="0070C0"/>
        </w:rPr>
        <w:t>.</w:t>
      </w:r>
      <w:r w:rsidR="00193461">
        <w:rPr>
          <w:rFonts w:ascii="Calibri" w:hAnsi="Calibri"/>
          <w:i/>
          <w:color w:val="0070C0"/>
        </w:rPr>
        <w:t xml:space="preserve"> </w:t>
      </w:r>
      <w:r w:rsidR="00823937">
        <w:rPr>
          <w:rFonts w:ascii="Calibri" w:hAnsi="Calibri"/>
          <w:i/>
          <w:color w:val="0070C0"/>
        </w:rPr>
        <w:t>Also name the Principal Investigators for all study sites. Name and describe</w:t>
      </w:r>
      <w:r w:rsidR="00823937" w:rsidRPr="00D102A5">
        <w:rPr>
          <w:rFonts w:ascii="Calibri" w:hAnsi="Calibri"/>
          <w:i/>
          <w:color w:val="0070C0"/>
        </w:rPr>
        <w:t xml:space="preserve"> primary data sources, e.g., </w:t>
      </w:r>
      <w:proofErr w:type="spellStart"/>
      <w:r w:rsidR="00823937" w:rsidRPr="00D102A5">
        <w:rPr>
          <w:rFonts w:ascii="Calibri" w:hAnsi="Calibri"/>
          <w:i/>
          <w:color w:val="0070C0"/>
        </w:rPr>
        <w:t>eMR</w:t>
      </w:r>
      <w:proofErr w:type="spellEnd"/>
      <w:r w:rsidR="00823937" w:rsidRPr="00D102A5">
        <w:rPr>
          <w:rFonts w:ascii="Calibri" w:hAnsi="Calibri"/>
          <w:i/>
          <w:color w:val="0070C0"/>
        </w:rPr>
        <w:t xml:space="preserve">; </w:t>
      </w:r>
      <w:r w:rsidR="00241A7E">
        <w:rPr>
          <w:rFonts w:ascii="Calibri" w:hAnsi="Calibri"/>
          <w:i/>
          <w:color w:val="0070C0"/>
        </w:rPr>
        <w:t>x database</w:t>
      </w:r>
      <w:r w:rsidR="00823937" w:rsidRPr="00D102A5">
        <w:rPr>
          <w:rFonts w:ascii="Calibri" w:hAnsi="Calibri"/>
          <w:i/>
          <w:color w:val="0070C0"/>
        </w:rPr>
        <w:t>.</w:t>
      </w:r>
      <w:r w:rsidR="00E37F4A">
        <w:rPr>
          <w:rFonts w:ascii="Calibri" w:hAnsi="Calibri"/>
          <w:i/>
          <w:color w:val="0070C0"/>
        </w:rPr>
        <w:br/>
      </w:r>
      <w:r w:rsidR="00E37F4A">
        <w:rPr>
          <w:rFonts w:ascii="Calibri" w:hAnsi="Calibri"/>
          <w:i/>
          <w:color w:val="0070C0"/>
        </w:rPr>
        <w:br/>
      </w:r>
      <w:r w:rsidR="00193461">
        <w:rPr>
          <w:rFonts w:ascii="Calibri" w:hAnsi="Calibri"/>
          <w:i/>
          <w:color w:val="0070C0"/>
        </w:rPr>
        <w:t xml:space="preserve">This </w:t>
      </w:r>
      <w:r>
        <w:rPr>
          <w:rFonts w:ascii="Calibri" w:hAnsi="Calibri"/>
          <w:i/>
          <w:color w:val="0070C0"/>
        </w:rPr>
        <w:t xml:space="preserve">also </w:t>
      </w:r>
      <w:r w:rsidR="00193461">
        <w:rPr>
          <w:rFonts w:ascii="Calibri" w:hAnsi="Calibri"/>
          <w:i/>
          <w:color w:val="0070C0"/>
        </w:rPr>
        <w:t>includes all Doctor</w:t>
      </w:r>
      <w:r w:rsidR="00193461" w:rsidRPr="008B1A7E">
        <w:rPr>
          <w:rFonts w:ascii="Calibri" w:hAnsi="Calibri"/>
          <w:i/>
          <w:color w:val="0070C0"/>
        </w:rPr>
        <w:t>s</w:t>
      </w:r>
      <w:r w:rsidR="00193461">
        <w:rPr>
          <w:rFonts w:ascii="Calibri" w:hAnsi="Calibri"/>
          <w:i/>
          <w:color w:val="0070C0"/>
        </w:rPr>
        <w:t>’</w:t>
      </w:r>
      <w:r w:rsidR="00193461" w:rsidRPr="008B1A7E">
        <w:rPr>
          <w:rFonts w:ascii="Calibri" w:hAnsi="Calibri"/>
          <w:i/>
          <w:color w:val="0070C0"/>
        </w:rPr>
        <w:t xml:space="preserve"> private rooms</w:t>
      </w:r>
      <w:r w:rsidR="00193461">
        <w:rPr>
          <w:rFonts w:ascii="Calibri" w:hAnsi="Calibri"/>
          <w:i/>
          <w:color w:val="0070C0"/>
        </w:rPr>
        <w:t xml:space="preserve"> (if applicable)</w:t>
      </w:r>
      <w:r w:rsidR="00193461" w:rsidRPr="008B1A7E">
        <w:rPr>
          <w:rFonts w:ascii="Calibri" w:hAnsi="Calibri"/>
          <w:i/>
          <w:color w:val="0070C0"/>
        </w:rPr>
        <w:t xml:space="preserve">. </w:t>
      </w:r>
    </w:p>
    <w:p w14:paraId="08BE3329" w14:textId="77777777" w:rsidR="008B1A7E" w:rsidRPr="000C1396" w:rsidRDefault="008B1A7E" w:rsidP="00D102A5">
      <w:pPr>
        <w:keepNext/>
        <w:keepLines/>
        <w:spacing w:after="0" w:line="276" w:lineRule="auto"/>
        <w:outlineLvl w:val="0"/>
        <w:rPr>
          <w:rFonts w:eastAsia="Times New Roman" w:cstheme="minorHAnsi"/>
          <w:b/>
          <w:bCs/>
          <w:color w:val="000000"/>
          <w:sz w:val="28"/>
          <w:szCs w:val="28"/>
          <w:lang w:eastAsia="en-AU"/>
        </w:rPr>
      </w:pPr>
      <w:bookmarkStart w:id="23" w:name="_Toc88053504"/>
      <w:bookmarkStart w:id="24" w:name="_Toc88055406"/>
      <w:bookmarkStart w:id="25" w:name="_Toc125711075"/>
      <w:r w:rsidRPr="000C1396">
        <w:rPr>
          <w:rFonts w:eastAsia="Times New Roman" w:cstheme="minorHAnsi"/>
          <w:b/>
          <w:bCs/>
          <w:color w:val="000000"/>
          <w:sz w:val="28"/>
          <w:szCs w:val="28"/>
          <w:lang w:eastAsia="en-AU"/>
        </w:rPr>
        <w:lastRenderedPageBreak/>
        <w:t>STUDY PARTICIPANTS</w:t>
      </w:r>
      <w:bookmarkEnd w:id="23"/>
      <w:bookmarkEnd w:id="24"/>
      <w:bookmarkEnd w:id="25"/>
    </w:p>
    <w:p w14:paraId="03BD7301" w14:textId="35ED5F3C" w:rsidR="008B1A7E" w:rsidRPr="000962A9" w:rsidRDefault="00765E3E" w:rsidP="008B1A7E">
      <w:pPr>
        <w:rPr>
          <w:rFonts w:ascii="Calibri" w:hAnsi="Calibri"/>
          <w:iCs/>
          <w:color w:val="0070C0"/>
        </w:rPr>
      </w:pPr>
      <w:r>
        <w:rPr>
          <w:rFonts w:ascii="Calibri" w:hAnsi="Calibri"/>
          <w:i/>
          <w:color w:val="0070C0"/>
        </w:rPr>
        <w:t>D</w:t>
      </w:r>
      <w:r w:rsidRPr="00D102A5">
        <w:rPr>
          <w:rFonts w:ascii="Calibri" w:hAnsi="Calibri"/>
          <w:i/>
          <w:color w:val="0070C0"/>
        </w:rPr>
        <w:t>escri</w:t>
      </w:r>
      <w:r w:rsidR="00CB7CCC">
        <w:rPr>
          <w:rFonts w:ascii="Calibri" w:hAnsi="Calibri"/>
          <w:i/>
          <w:color w:val="0070C0"/>
        </w:rPr>
        <w:t xml:space="preserve">be </w:t>
      </w:r>
      <w:r w:rsidR="00193461">
        <w:rPr>
          <w:rFonts w:ascii="Calibri" w:hAnsi="Calibri"/>
          <w:i/>
          <w:color w:val="0070C0"/>
        </w:rPr>
        <w:t xml:space="preserve">the </w:t>
      </w:r>
      <w:r w:rsidR="006357C3">
        <w:rPr>
          <w:rFonts w:ascii="Calibri" w:hAnsi="Calibri"/>
          <w:i/>
          <w:color w:val="0070C0"/>
        </w:rPr>
        <w:t>study group(s)</w:t>
      </w:r>
      <w:r w:rsidR="00CB7CCC">
        <w:rPr>
          <w:rFonts w:ascii="Calibri" w:hAnsi="Calibri"/>
          <w:i/>
          <w:color w:val="0070C0"/>
        </w:rPr>
        <w:t xml:space="preserve"> (the people</w:t>
      </w:r>
      <w:r w:rsidRPr="00D102A5">
        <w:rPr>
          <w:rFonts w:ascii="Calibri" w:hAnsi="Calibri"/>
          <w:i/>
          <w:color w:val="0070C0"/>
        </w:rPr>
        <w:t xml:space="preserve"> </w:t>
      </w:r>
      <w:r w:rsidR="00D50BF6">
        <w:rPr>
          <w:rFonts w:ascii="Calibri" w:hAnsi="Calibri"/>
          <w:i/>
          <w:color w:val="0070C0"/>
        </w:rPr>
        <w:t>whose data will be used</w:t>
      </w:r>
      <w:r w:rsidR="008806B4">
        <w:rPr>
          <w:rFonts w:ascii="Calibri" w:hAnsi="Calibri"/>
          <w:i/>
          <w:color w:val="0070C0"/>
        </w:rPr>
        <w:t xml:space="preserve">) </w:t>
      </w:r>
      <w:r w:rsidR="00D94CBB">
        <w:rPr>
          <w:rFonts w:ascii="Calibri" w:hAnsi="Calibri"/>
          <w:i/>
          <w:color w:val="0070C0"/>
        </w:rPr>
        <w:t xml:space="preserve">and </w:t>
      </w:r>
      <w:r w:rsidR="00D94CBB" w:rsidRPr="00D94CBB">
        <w:rPr>
          <w:rFonts w:ascii="Calibri" w:hAnsi="Calibri"/>
          <w:i/>
          <w:color w:val="0070C0"/>
        </w:rPr>
        <w:t>the dates from which data will be extracted (start and stop dates)</w:t>
      </w:r>
      <w:r w:rsidR="00906D89">
        <w:rPr>
          <w:rFonts w:ascii="Calibri" w:hAnsi="Calibri"/>
          <w:i/>
          <w:color w:val="0070C0"/>
        </w:rPr>
        <w:t xml:space="preserve">, e.g., </w:t>
      </w:r>
      <w:r w:rsidR="00D94CBB" w:rsidRPr="000962A9">
        <w:rPr>
          <w:rFonts w:ascii="Calibri" w:hAnsi="Calibri"/>
          <w:color w:val="0070C0"/>
        </w:rPr>
        <w:t>A</w:t>
      </w:r>
      <w:r w:rsidR="00906D89" w:rsidRPr="000962A9">
        <w:rPr>
          <w:rFonts w:ascii="Calibri" w:hAnsi="Calibri"/>
          <w:color w:val="0070C0"/>
        </w:rPr>
        <w:t xml:space="preserve">ll patients who </w:t>
      </w:r>
      <w:r w:rsidR="00CB7CCC" w:rsidRPr="000962A9">
        <w:rPr>
          <w:rFonts w:ascii="Calibri" w:hAnsi="Calibri"/>
          <w:color w:val="0070C0"/>
        </w:rPr>
        <w:t xml:space="preserve">presented </w:t>
      </w:r>
      <w:r w:rsidR="000676FE" w:rsidRPr="000962A9">
        <w:rPr>
          <w:rFonts w:ascii="Calibri" w:hAnsi="Calibri"/>
          <w:color w:val="0070C0"/>
        </w:rPr>
        <w:t xml:space="preserve">to RPAH ED </w:t>
      </w:r>
      <w:r w:rsidR="00A80B5D" w:rsidRPr="000962A9">
        <w:rPr>
          <w:rFonts w:ascii="Calibri" w:hAnsi="Calibri"/>
          <w:color w:val="0070C0"/>
        </w:rPr>
        <w:t xml:space="preserve">between date &amp; date </w:t>
      </w:r>
      <w:r w:rsidR="00D94CBB" w:rsidRPr="000962A9">
        <w:rPr>
          <w:rFonts w:ascii="Calibri" w:hAnsi="Calibri"/>
          <w:color w:val="0070C0"/>
        </w:rPr>
        <w:t xml:space="preserve">and </w:t>
      </w:r>
      <w:r w:rsidR="00A80B5D" w:rsidRPr="000962A9">
        <w:rPr>
          <w:rFonts w:ascii="Calibri" w:hAnsi="Calibri"/>
          <w:color w:val="0070C0"/>
        </w:rPr>
        <w:t>who</w:t>
      </w:r>
      <w:r w:rsidR="007E16A0" w:rsidRPr="000962A9">
        <w:rPr>
          <w:rFonts w:ascii="Calibri" w:hAnsi="Calibri"/>
          <w:color w:val="0070C0"/>
        </w:rPr>
        <w:t xml:space="preserve"> </w:t>
      </w:r>
      <w:r w:rsidR="000676FE" w:rsidRPr="000962A9">
        <w:rPr>
          <w:rFonts w:ascii="Calibri" w:hAnsi="Calibri"/>
          <w:color w:val="0070C0"/>
        </w:rPr>
        <w:t xml:space="preserve">were </w:t>
      </w:r>
      <w:r w:rsidR="007E16A0" w:rsidRPr="000962A9">
        <w:rPr>
          <w:rFonts w:ascii="Calibri" w:hAnsi="Calibri"/>
          <w:color w:val="0070C0"/>
        </w:rPr>
        <w:t>treated with</w:t>
      </w:r>
      <w:r w:rsidR="008806B4" w:rsidRPr="000962A9">
        <w:rPr>
          <w:rFonts w:ascii="Calibri" w:hAnsi="Calibri"/>
          <w:color w:val="0070C0"/>
        </w:rPr>
        <w:t xml:space="preserve"> ECMO</w:t>
      </w:r>
      <w:r w:rsidRPr="000962A9">
        <w:rPr>
          <w:rFonts w:ascii="Calibri" w:hAnsi="Calibri"/>
          <w:color w:val="0070C0"/>
        </w:rPr>
        <w:t>.</w:t>
      </w:r>
      <w:r w:rsidR="00A01C31" w:rsidRPr="000962A9">
        <w:t xml:space="preserve"> </w:t>
      </w:r>
    </w:p>
    <w:p w14:paraId="15F1AF4E" w14:textId="77777777" w:rsidR="008B1A7E" w:rsidRPr="00CB7CCC" w:rsidRDefault="008B1A7E" w:rsidP="008B1A7E">
      <w:pPr>
        <w:keepNext/>
        <w:keepLines/>
        <w:spacing w:before="200" w:after="0" w:line="276" w:lineRule="auto"/>
        <w:outlineLvl w:val="2"/>
        <w:rPr>
          <w:rFonts w:ascii="Calibri" w:eastAsia="Times New Roman" w:hAnsi="Calibri" w:cs="Times New Roman"/>
          <w:b/>
          <w:bCs/>
          <w:color w:val="000000"/>
          <w:lang w:eastAsia="en-AU"/>
        </w:rPr>
      </w:pPr>
      <w:bookmarkStart w:id="26" w:name="_Toc88053505"/>
      <w:bookmarkStart w:id="27" w:name="_Toc88055407"/>
      <w:bookmarkStart w:id="28" w:name="_Toc125711076"/>
      <w:r w:rsidRPr="00CB7CCC">
        <w:rPr>
          <w:rFonts w:ascii="Calibri" w:eastAsia="Times New Roman" w:hAnsi="Calibri" w:cs="Times New Roman"/>
          <w:b/>
          <w:bCs/>
          <w:color w:val="000000"/>
          <w:lang w:eastAsia="en-AU"/>
        </w:rPr>
        <w:t>INCLUSION CRITERIA</w:t>
      </w:r>
      <w:bookmarkEnd w:id="26"/>
      <w:bookmarkEnd w:id="27"/>
      <w:bookmarkEnd w:id="28"/>
      <w:r w:rsidR="00906D89" w:rsidRPr="00CB7CCC">
        <w:rPr>
          <w:rFonts w:ascii="Calibri" w:eastAsia="Times New Roman" w:hAnsi="Calibri" w:cs="Times New Roman"/>
          <w:b/>
          <w:bCs/>
          <w:color w:val="000000"/>
          <w:lang w:eastAsia="en-AU"/>
        </w:rPr>
        <w:t xml:space="preserve"> </w:t>
      </w:r>
    </w:p>
    <w:p w14:paraId="73DEF0D1" w14:textId="77777777" w:rsidR="008B1A7E" w:rsidRPr="008B1A7E" w:rsidRDefault="00CB5534" w:rsidP="00034AFE">
      <w:pPr>
        <w:spacing w:after="0"/>
        <w:rPr>
          <w:rFonts w:ascii="Calibri" w:hAnsi="Calibri"/>
          <w:i/>
          <w:color w:val="0070C0"/>
        </w:rPr>
      </w:pPr>
      <w:r>
        <w:rPr>
          <w:rFonts w:ascii="Calibri" w:hAnsi="Calibri"/>
          <w:i/>
          <w:color w:val="0070C0"/>
        </w:rPr>
        <w:t>F</w:t>
      </w:r>
      <w:r w:rsidR="008B1A7E" w:rsidRPr="008B1A7E">
        <w:rPr>
          <w:rFonts w:ascii="Calibri" w:hAnsi="Calibri"/>
          <w:i/>
          <w:color w:val="0070C0"/>
        </w:rPr>
        <w:t xml:space="preserve">or example: </w:t>
      </w:r>
    </w:p>
    <w:p w14:paraId="4AC96595" w14:textId="77777777" w:rsidR="008B1A7E" w:rsidRPr="007E16A0" w:rsidRDefault="008B1A7E" w:rsidP="008806B4">
      <w:pPr>
        <w:numPr>
          <w:ilvl w:val="0"/>
          <w:numId w:val="7"/>
        </w:numPr>
        <w:spacing w:after="0" w:line="276" w:lineRule="auto"/>
        <w:ind w:left="714" w:hanging="357"/>
        <w:rPr>
          <w:rFonts w:ascii="Calibri" w:hAnsi="Calibri" w:cs="Calibri"/>
          <w:color w:val="0070C0"/>
        </w:rPr>
      </w:pPr>
      <w:r w:rsidRPr="007E16A0">
        <w:rPr>
          <w:rFonts w:ascii="Calibri" w:hAnsi="Calibri" w:cs="Calibri"/>
          <w:color w:val="0070C0"/>
        </w:rPr>
        <w:t>Disease stat</w:t>
      </w:r>
      <w:r w:rsidR="000676FE" w:rsidRPr="007E16A0">
        <w:rPr>
          <w:rFonts w:ascii="Calibri" w:hAnsi="Calibri" w:cs="Calibri"/>
          <w:color w:val="0070C0"/>
        </w:rPr>
        <w:t>us</w:t>
      </w:r>
    </w:p>
    <w:p w14:paraId="2B4ACF16" w14:textId="77777777" w:rsidR="008B1A7E" w:rsidRPr="007E16A0" w:rsidRDefault="008B1A7E" w:rsidP="008806B4">
      <w:pPr>
        <w:numPr>
          <w:ilvl w:val="0"/>
          <w:numId w:val="7"/>
        </w:numPr>
        <w:spacing w:after="0" w:line="276" w:lineRule="auto"/>
        <w:ind w:left="714" w:hanging="357"/>
        <w:rPr>
          <w:rFonts w:ascii="Calibri" w:hAnsi="Calibri" w:cs="Calibri"/>
          <w:color w:val="0070C0"/>
        </w:rPr>
      </w:pPr>
      <w:r w:rsidRPr="007E16A0">
        <w:rPr>
          <w:rFonts w:ascii="Calibri" w:hAnsi="Calibri" w:cs="Calibri"/>
          <w:color w:val="0070C0"/>
        </w:rPr>
        <w:t>Sex</w:t>
      </w:r>
    </w:p>
    <w:p w14:paraId="6FF73D2E" w14:textId="77777777" w:rsidR="008B1A7E" w:rsidRPr="007E16A0" w:rsidRDefault="008B1A7E" w:rsidP="008806B4">
      <w:pPr>
        <w:numPr>
          <w:ilvl w:val="0"/>
          <w:numId w:val="7"/>
        </w:numPr>
        <w:spacing w:after="0" w:line="276" w:lineRule="auto"/>
        <w:ind w:left="714" w:hanging="357"/>
        <w:rPr>
          <w:rFonts w:ascii="Calibri" w:hAnsi="Calibri" w:cs="Calibri"/>
          <w:color w:val="0070C0"/>
        </w:rPr>
      </w:pPr>
      <w:r w:rsidRPr="007E16A0">
        <w:rPr>
          <w:rFonts w:ascii="Calibri" w:hAnsi="Calibri" w:cs="Calibri"/>
          <w:color w:val="0070C0"/>
        </w:rPr>
        <w:t>Age range</w:t>
      </w:r>
      <w:r w:rsidR="005E0165" w:rsidRPr="007E16A0">
        <w:rPr>
          <w:rFonts w:ascii="Calibri" w:hAnsi="Calibri" w:cs="Calibri"/>
          <w:color w:val="0070C0"/>
        </w:rPr>
        <w:t xml:space="preserve">, e.g., adults </w:t>
      </w:r>
      <w:r w:rsidR="005E0165" w:rsidRPr="007E16A0">
        <w:rPr>
          <w:rFonts w:ascii="Calibri" w:hAnsi="Calibri" w:cs="Calibri"/>
          <w:color w:val="0070C0"/>
          <w:u w:val="single"/>
        </w:rPr>
        <w:t>&gt;</w:t>
      </w:r>
      <w:r w:rsidR="005E0165" w:rsidRPr="007E16A0">
        <w:rPr>
          <w:rFonts w:ascii="Calibri" w:hAnsi="Calibri" w:cs="Calibri"/>
          <w:color w:val="0070C0"/>
        </w:rPr>
        <w:t xml:space="preserve"> 18 years.</w:t>
      </w:r>
    </w:p>
    <w:p w14:paraId="7AF304C5" w14:textId="77777777" w:rsidR="00CB5534" w:rsidRPr="007E16A0" w:rsidRDefault="00CB5534" w:rsidP="008806B4">
      <w:pPr>
        <w:numPr>
          <w:ilvl w:val="0"/>
          <w:numId w:val="7"/>
        </w:numPr>
        <w:spacing w:after="0" w:line="276" w:lineRule="auto"/>
        <w:ind w:left="714" w:hanging="357"/>
        <w:rPr>
          <w:rFonts w:ascii="Calibri" w:hAnsi="Calibri" w:cs="Calibri"/>
          <w:color w:val="0070C0"/>
        </w:rPr>
      </w:pPr>
      <w:r w:rsidRPr="007E16A0">
        <w:rPr>
          <w:rFonts w:ascii="Calibri" w:hAnsi="Calibri" w:cs="Calibri"/>
          <w:color w:val="0070C0"/>
        </w:rPr>
        <w:t>Comorbidities</w:t>
      </w:r>
    </w:p>
    <w:p w14:paraId="580AEB88" w14:textId="77777777" w:rsidR="008B1A7E" w:rsidRPr="007E16A0" w:rsidRDefault="008B1A7E" w:rsidP="008806B4">
      <w:pPr>
        <w:numPr>
          <w:ilvl w:val="0"/>
          <w:numId w:val="7"/>
        </w:numPr>
        <w:spacing w:after="0" w:line="276" w:lineRule="auto"/>
        <w:ind w:left="714" w:hanging="357"/>
        <w:rPr>
          <w:rFonts w:ascii="Calibri" w:hAnsi="Calibri" w:cs="Calibri"/>
          <w:color w:val="0070C0"/>
        </w:rPr>
      </w:pPr>
      <w:r w:rsidRPr="007E16A0">
        <w:rPr>
          <w:rFonts w:ascii="Calibri" w:hAnsi="Calibri" w:cs="Calibri"/>
          <w:color w:val="0070C0"/>
        </w:rPr>
        <w:t>Laboratory parameters</w:t>
      </w:r>
      <w:r w:rsidR="000676FE" w:rsidRPr="007E16A0">
        <w:rPr>
          <w:rFonts w:ascii="Calibri" w:hAnsi="Calibri" w:cs="Calibri"/>
          <w:color w:val="0070C0"/>
        </w:rPr>
        <w:t>, e</w:t>
      </w:r>
      <w:r w:rsidRPr="007E16A0">
        <w:rPr>
          <w:rFonts w:ascii="Calibri" w:hAnsi="Calibri" w:cs="Calibri"/>
          <w:color w:val="0070C0"/>
        </w:rPr>
        <w:t xml:space="preserve">.g. Adequate renal function as defined by .... </w:t>
      </w:r>
    </w:p>
    <w:p w14:paraId="35FAA4E3" w14:textId="77777777" w:rsidR="008B1A7E" w:rsidRPr="007E16A0" w:rsidRDefault="008B1A7E" w:rsidP="008806B4">
      <w:pPr>
        <w:numPr>
          <w:ilvl w:val="0"/>
          <w:numId w:val="7"/>
        </w:numPr>
        <w:spacing w:after="0" w:line="276" w:lineRule="auto"/>
        <w:ind w:left="714" w:hanging="357"/>
        <w:rPr>
          <w:rFonts w:ascii="Calibri" w:hAnsi="Calibri" w:cs="Calibri"/>
          <w:color w:val="0070C0"/>
        </w:rPr>
      </w:pPr>
      <w:r w:rsidRPr="007E16A0">
        <w:rPr>
          <w:rFonts w:ascii="Calibri" w:hAnsi="Calibri" w:cs="Calibri"/>
          <w:color w:val="0070C0"/>
        </w:rPr>
        <w:t>Others: radiograms, electrocardiograms, CT-scan, ultrasound, etc.</w:t>
      </w:r>
    </w:p>
    <w:p w14:paraId="6B946231" w14:textId="77777777" w:rsidR="00D50BF6" w:rsidRPr="00D102A5" w:rsidRDefault="008B1A7E" w:rsidP="00034AFE">
      <w:pPr>
        <w:spacing w:after="0"/>
        <w:rPr>
          <w:rFonts w:ascii="Calibri" w:hAnsi="Calibri"/>
          <w:i/>
          <w:color w:val="0070C0"/>
        </w:rPr>
      </w:pPr>
      <w:bookmarkStart w:id="29" w:name="_Toc88053506"/>
      <w:bookmarkStart w:id="30" w:name="_Toc88055408"/>
      <w:r w:rsidRPr="00CB7CCC">
        <w:rPr>
          <w:rFonts w:ascii="Calibri" w:eastAsia="Times New Roman" w:hAnsi="Calibri" w:cs="Times New Roman"/>
          <w:b/>
          <w:bCs/>
          <w:color w:val="000000"/>
          <w:lang w:eastAsia="en-AU"/>
        </w:rPr>
        <w:t>EXCLUSION CRITERIA</w:t>
      </w:r>
      <w:bookmarkEnd w:id="29"/>
      <w:bookmarkEnd w:id="30"/>
      <w:r w:rsidR="008806B4">
        <w:rPr>
          <w:rFonts w:ascii="Calibri" w:eastAsia="Times New Roman" w:hAnsi="Calibri" w:cs="Times New Roman"/>
          <w:b/>
          <w:bCs/>
          <w:color w:val="000000"/>
          <w:lang w:eastAsia="en-AU"/>
        </w:rPr>
        <w:t xml:space="preserve"> (IF ANY)</w:t>
      </w:r>
      <w:r w:rsidR="00D50BF6">
        <w:rPr>
          <w:rFonts w:ascii="Calibri" w:hAnsi="Calibri"/>
          <w:i/>
          <w:color w:val="0070C0"/>
        </w:rPr>
        <w:br/>
      </w:r>
      <w:r w:rsidR="00D50BF6" w:rsidRPr="00D102A5">
        <w:rPr>
          <w:rFonts w:ascii="Calibri" w:hAnsi="Calibri"/>
          <w:i/>
          <w:color w:val="0070C0"/>
        </w:rPr>
        <w:t xml:space="preserve">For example: </w:t>
      </w:r>
    </w:p>
    <w:p w14:paraId="3687E7D0" w14:textId="77777777" w:rsidR="005E40AF" w:rsidRPr="007E16A0" w:rsidRDefault="006E4AE7" w:rsidP="008806B4">
      <w:pPr>
        <w:numPr>
          <w:ilvl w:val="0"/>
          <w:numId w:val="7"/>
        </w:numPr>
        <w:spacing w:after="0" w:line="276" w:lineRule="auto"/>
        <w:ind w:left="714" w:hanging="357"/>
        <w:rPr>
          <w:rFonts w:ascii="Calibri" w:hAnsi="Calibri" w:cs="Calibri"/>
          <w:color w:val="0070C0"/>
        </w:rPr>
      </w:pPr>
      <w:r w:rsidRPr="007E16A0">
        <w:rPr>
          <w:rFonts w:ascii="Calibri" w:hAnsi="Calibri" w:cs="Calibri"/>
          <w:color w:val="0070C0"/>
        </w:rPr>
        <w:t>Incomplete data</w:t>
      </w:r>
      <w:r w:rsidR="005E40AF" w:rsidRPr="007E16A0">
        <w:rPr>
          <w:rFonts w:ascii="Calibri" w:hAnsi="Calibri" w:cs="Calibri"/>
          <w:color w:val="0070C0"/>
        </w:rPr>
        <w:t xml:space="preserve"> </w:t>
      </w:r>
    </w:p>
    <w:p w14:paraId="16D4F3B4" w14:textId="77777777" w:rsidR="006E4AE7" w:rsidRPr="007E16A0" w:rsidRDefault="006E4AE7" w:rsidP="008806B4">
      <w:pPr>
        <w:numPr>
          <w:ilvl w:val="0"/>
          <w:numId w:val="7"/>
        </w:numPr>
        <w:spacing w:after="0" w:line="276" w:lineRule="auto"/>
        <w:ind w:left="714" w:hanging="357"/>
        <w:rPr>
          <w:rFonts w:ascii="Calibri" w:hAnsi="Calibri" w:cs="Calibri"/>
          <w:color w:val="0070C0"/>
        </w:rPr>
      </w:pPr>
      <w:r w:rsidRPr="007E16A0">
        <w:rPr>
          <w:rFonts w:ascii="Calibri" w:hAnsi="Calibri" w:cs="Calibri"/>
          <w:color w:val="0070C0"/>
        </w:rPr>
        <w:t xml:space="preserve">Incomplete record </w:t>
      </w:r>
    </w:p>
    <w:p w14:paraId="5E62AB38" w14:textId="77777777" w:rsidR="00823937" w:rsidRDefault="00823937" w:rsidP="00A80B5D">
      <w:pPr>
        <w:rPr>
          <w:rFonts w:ascii="Calibri" w:eastAsia="Times New Roman" w:hAnsi="Calibri" w:cs="Calibri"/>
          <w:b/>
          <w:bCs/>
          <w:lang w:eastAsia="en-AU"/>
        </w:rPr>
      </w:pPr>
      <w:bookmarkStart w:id="31" w:name="_Toc125711077"/>
    </w:p>
    <w:p w14:paraId="0295EB67" w14:textId="794A87FA" w:rsidR="00A36A24" w:rsidRPr="00D102A5" w:rsidRDefault="005E40AF" w:rsidP="00A80B5D">
      <w:pPr>
        <w:rPr>
          <w:rFonts w:ascii="Calibri" w:hAnsi="Calibri"/>
          <w:i/>
          <w:color w:val="0070C0"/>
        </w:rPr>
      </w:pPr>
      <w:r w:rsidRPr="00CB7CCC">
        <w:rPr>
          <w:rFonts w:ascii="Calibri" w:eastAsia="Times New Roman" w:hAnsi="Calibri" w:cs="Calibri"/>
          <w:b/>
          <w:bCs/>
          <w:lang w:eastAsia="en-AU"/>
        </w:rPr>
        <w:t>DATA COLLECTION</w:t>
      </w:r>
      <w:bookmarkEnd w:id="31"/>
      <w:r w:rsidR="00A36A24" w:rsidRPr="00CB7CCC">
        <w:rPr>
          <w:rFonts w:ascii="Calibri" w:eastAsia="Times New Roman" w:hAnsi="Calibri" w:cs="Calibri"/>
          <w:b/>
          <w:bCs/>
          <w:lang w:eastAsia="en-AU"/>
        </w:rPr>
        <w:br/>
      </w:r>
      <w:r w:rsidR="00A80B5D" w:rsidRPr="00A80B5D">
        <w:rPr>
          <w:rFonts w:ascii="Calibri" w:hAnsi="Calibri"/>
          <w:i/>
          <w:color w:val="0070C0"/>
        </w:rPr>
        <w:t>Specify the source (locations</w:t>
      </w:r>
      <w:r w:rsidR="00D94CBB">
        <w:rPr>
          <w:rFonts w:ascii="Calibri" w:hAnsi="Calibri"/>
          <w:i/>
          <w:color w:val="0070C0"/>
        </w:rPr>
        <w:t>, databases</w:t>
      </w:r>
      <w:r w:rsidR="00A80B5D" w:rsidRPr="00A80B5D">
        <w:rPr>
          <w:rFonts w:ascii="Calibri" w:hAnsi="Calibri"/>
          <w:i/>
          <w:color w:val="0070C0"/>
        </w:rPr>
        <w:t>) of records to be reviewed</w:t>
      </w:r>
      <w:r w:rsidR="00823937">
        <w:rPr>
          <w:rFonts w:ascii="Calibri" w:hAnsi="Calibri"/>
          <w:i/>
          <w:color w:val="0070C0"/>
        </w:rPr>
        <w:t xml:space="preserve"> (e.g. </w:t>
      </w:r>
      <w:proofErr w:type="spellStart"/>
      <w:r w:rsidR="00823937">
        <w:rPr>
          <w:rFonts w:ascii="Calibri" w:hAnsi="Calibri"/>
          <w:i/>
          <w:color w:val="0070C0"/>
        </w:rPr>
        <w:t>eMR</w:t>
      </w:r>
      <w:proofErr w:type="spellEnd"/>
      <w:r w:rsidR="00823937">
        <w:rPr>
          <w:rFonts w:ascii="Calibri" w:hAnsi="Calibri"/>
          <w:i/>
          <w:color w:val="0070C0"/>
        </w:rPr>
        <w:t xml:space="preserve">, </w:t>
      </w:r>
      <w:proofErr w:type="spellStart"/>
      <w:r w:rsidR="00823937">
        <w:rPr>
          <w:rFonts w:ascii="Calibri" w:hAnsi="Calibri"/>
          <w:i/>
          <w:color w:val="0070C0"/>
        </w:rPr>
        <w:t>PowerChart</w:t>
      </w:r>
      <w:proofErr w:type="spellEnd"/>
      <w:r w:rsidR="00823937">
        <w:rPr>
          <w:rFonts w:ascii="Calibri" w:hAnsi="Calibri"/>
          <w:i/>
          <w:color w:val="0070C0"/>
        </w:rPr>
        <w:t>)</w:t>
      </w:r>
      <w:r w:rsidR="00A80B5D" w:rsidRPr="00A80B5D">
        <w:rPr>
          <w:rFonts w:ascii="Calibri" w:hAnsi="Calibri"/>
          <w:i/>
          <w:color w:val="0070C0"/>
        </w:rPr>
        <w:t xml:space="preserve">, how the </w:t>
      </w:r>
      <w:r w:rsidR="00D94CBB">
        <w:rPr>
          <w:rFonts w:ascii="Calibri" w:hAnsi="Calibri"/>
          <w:i/>
          <w:color w:val="0070C0"/>
        </w:rPr>
        <w:t>records</w:t>
      </w:r>
      <w:r w:rsidR="00A80B5D" w:rsidRPr="00A80B5D">
        <w:rPr>
          <w:rFonts w:ascii="Calibri" w:hAnsi="Calibri"/>
          <w:i/>
          <w:color w:val="0070C0"/>
        </w:rPr>
        <w:t xml:space="preserve"> will be identified</w:t>
      </w:r>
      <w:r w:rsidR="00D94CBB">
        <w:rPr>
          <w:rFonts w:ascii="Calibri" w:hAnsi="Calibri"/>
          <w:i/>
          <w:color w:val="0070C0"/>
        </w:rPr>
        <w:t xml:space="preserve"> (e.g., the search filter)</w:t>
      </w:r>
      <w:r w:rsidR="00A80B5D" w:rsidRPr="00A80B5D">
        <w:rPr>
          <w:rFonts w:ascii="Calibri" w:hAnsi="Calibri"/>
          <w:i/>
          <w:color w:val="0070C0"/>
        </w:rPr>
        <w:t xml:space="preserve">, who will identify </w:t>
      </w:r>
      <w:r w:rsidR="00D94CBB">
        <w:rPr>
          <w:rFonts w:ascii="Calibri" w:hAnsi="Calibri"/>
          <w:i/>
          <w:color w:val="0070C0"/>
        </w:rPr>
        <w:t>records</w:t>
      </w:r>
      <w:r w:rsidR="00A80B5D" w:rsidRPr="00A80B5D">
        <w:rPr>
          <w:rFonts w:ascii="Calibri" w:hAnsi="Calibri"/>
          <w:i/>
          <w:color w:val="0070C0"/>
        </w:rPr>
        <w:t xml:space="preserve"> to be reviewed</w:t>
      </w:r>
      <w:r w:rsidR="00823937">
        <w:rPr>
          <w:rFonts w:ascii="Calibri" w:hAnsi="Calibri"/>
          <w:i/>
          <w:color w:val="0070C0"/>
        </w:rPr>
        <w:t>, and who will collect the data</w:t>
      </w:r>
      <w:r w:rsidR="00A80B5D" w:rsidRPr="00A80B5D">
        <w:rPr>
          <w:rFonts w:ascii="Calibri" w:hAnsi="Calibri"/>
          <w:i/>
          <w:color w:val="0070C0"/>
        </w:rPr>
        <w:t xml:space="preserve">. </w:t>
      </w:r>
      <w:r w:rsidR="007E16A0">
        <w:rPr>
          <w:rFonts w:ascii="Calibri" w:hAnsi="Calibri"/>
          <w:i/>
          <w:color w:val="0070C0"/>
        </w:rPr>
        <w:t xml:space="preserve">Will data entry be manual, electronic or </w:t>
      </w:r>
      <w:r w:rsidR="006357C3">
        <w:rPr>
          <w:rFonts w:ascii="Calibri" w:hAnsi="Calibri"/>
          <w:i/>
          <w:color w:val="0070C0"/>
        </w:rPr>
        <w:t>both</w:t>
      </w:r>
      <w:r w:rsidR="007E16A0">
        <w:rPr>
          <w:rFonts w:ascii="Calibri" w:hAnsi="Calibri"/>
          <w:i/>
          <w:color w:val="0070C0"/>
        </w:rPr>
        <w:t xml:space="preserve">? </w:t>
      </w:r>
      <w:r w:rsidR="000676FE">
        <w:rPr>
          <w:rFonts w:ascii="Calibri" w:hAnsi="Calibri"/>
          <w:i/>
          <w:color w:val="0070C0"/>
        </w:rPr>
        <w:t>H</w:t>
      </w:r>
      <w:r w:rsidR="000676FE" w:rsidRPr="00D102A5">
        <w:rPr>
          <w:rFonts w:ascii="Calibri" w:hAnsi="Calibri"/>
          <w:i/>
          <w:color w:val="0070C0"/>
        </w:rPr>
        <w:t>ow</w:t>
      </w:r>
      <w:r w:rsidR="000676FE">
        <w:rPr>
          <w:rFonts w:ascii="Calibri" w:hAnsi="Calibri"/>
          <w:i/>
          <w:color w:val="0070C0"/>
        </w:rPr>
        <w:t xml:space="preserve"> will</w:t>
      </w:r>
      <w:r w:rsidR="000676FE" w:rsidRPr="00D102A5">
        <w:rPr>
          <w:rFonts w:ascii="Calibri" w:hAnsi="Calibri"/>
          <w:i/>
          <w:color w:val="0070C0"/>
        </w:rPr>
        <w:t xml:space="preserve"> ambiguous </w:t>
      </w:r>
      <w:r w:rsidR="007E16A0">
        <w:rPr>
          <w:rFonts w:ascii="Calibri" w:hAnsi="Calibri"/>
          <w:i/>
          <w:color w:val="0070C0"/>
        </w:rPr>
        <w:t xml:space="preserve">or </w:t>
      </w:r>
      <w:r w:rsidR="000676FE" w:rsidRPr="00D102A5">
        <w:rPr>
          <w:rFonts w:ascii="Calibri" w:hAnsi="Calibri"/>
          <w:i/>
          <w:color w:val="0070C0"/>
        </w:rPr>
        <w:t xml:space="preserve">conflicting data </w:t>
      </w:r>
      <w:r w:rsidR="000676FE">
        <w:rPr>
          <w:rFonts w:ascii="Calibri" w:hAnsi="Calibri"/>
          <w:i/>
          <w:color w:val="0070C0"/>
        </w:rPr>
        <w:t>be resolved?</w:t>
      </w:r>
    </w:p>
    <w:p w14:paraId="22A8F230" w14:textId="349F8B96" w:rsidR="00823937" w:rsidRDefault="007F6D01" w:rsidP="000C1396">
      <w:pPr>
        <w:keepNext/>
        <w:keepLines/>
        <w:spacing w:before="200" w:after="0" w:line="276" w:lineRule="auto"/>
        <w:outlineLvl w:val="2"/>
        <w:rPr>
          <w:rFonts w:ascii="Calibri" w:hAnsi="Calibri"/>
          <w:b/>
          <w:color w:val="0070C0"/>
        </w:rPr>
      </w:pPr>
      <w:bookmarkStart w:id="32" w:name="_Toc125711080"/>
      <w:bookmarkStart w:id="33" w:name="_Toc88053512"/>
      <w:bookmarkStart w:id="34" w:name="_Toc88055414"/>
      <w:r>
        <w:rPr>
          <w:rFonts w:ascii="Calibri" w:eastAsia="Times New Roman" w:hAnsi="Calibri" w:cs="Times New Roman"/>
          <w:b/>
          <w:bCs/>
          <w:color w:val="000000"/>
          <w:lang w:eastAsia="en-AU"/>
        </w:rPr>
        <w:t>REQUEST</w:t>
      </w:r>
      <w:r w:rsidR="00C14E96" w:rsidRPr="00CB7CCC">
        <w:rPr>
          <w:rFonts w:ascii="Calibri" w:eastAsia="Times New Roman" w:hAnsi="Calibri" w:cs="Times New Roman"/>
          <w:b/>
          <w:bCs/>
          <w:color w:val="000000"/>
          <w:lang w:eastAsia="en-AU"/>
        </w:rPr>
        <w:t xml:space="preserve"> FOR WAIVER OF CONSEN</w:t>
      </w:r>
      <w:r w:rsidR="00C14E96" w:rsidRPr="000C1396">
        <w:rPr>
          <w:rFonts w:ascii="Calibri" w:eastAsia="Times New Roman" w:hAnsi="Calibri" w:cs="Times New Roman"/>
          <w:b/>
          <w:color w:val="000000"/>
          <w:lang w:eastAsia="en-AU"/>
        </w:rPr>
        <w:t>T</w:t>
      </w:r>
      <w:bookmarkEnd w:id="32"/>
      <w:bookmarkEnd w:id="33"/>
      <w:bookmarkEnd w:id="34"/>
      <w:r w:rsidR="00176607">
        <w:rPr>
          <w:rFonts w:ascii="Calibri" w:eastAsia="Times New Roman" w:hAnsi="Calibri" w:cs="Times New Roman"/>
          <w:b/>
          <w:color w:val="000000"/>
          <w:lang w:eastAsia="en-AU"/>
        </w:rPr>
        <w:t xml:space="preserve"> </w:t>
      </w:r>
      <w:r w:rsidR="00176607" w:rsidRPr="000C1396">
        <w:rPr>
          <w:rFonts w:ascii="Calibri" w:hAnsi="Calibri"/>
          <w:bCs/>
          <w:i/>
          <w:iCs/>
          <w:color w:val="0070C0"/>
        </w:rPr>
        <w:t xml:space="preserve">(delete if prospective consent will be obtained or if the study relies on </w:t>
      </w:r>
      <w:bookmarkStart w:id="35" w:name="_Hlk189552877"/>
      <w:r w:rsidR="00176607" w:rsidRPr="000C1396">
        <w:rPr>
          <w:rFonts w:ascii="Calibri" w:hAnsi="Calibri"/>
          <w:bCs/>
          <w:i/>
          <w:iCs/>
          <w:color w:val="0070C0"/>
        </w:rPr>
        <w:t>consent</w:t>
      </w:r>
      <w:r w:rsidR="00706CC1" w:rsidRPr="000C1396">
        <w:rPr>
          <w:rFonts w:ascii="Calibri" w:hAnsi="Calibri"/>
          <w:bCs/>
          <w:i/>
          <w:iCs/>
          <w:color w:val="0070C0"/>
        </w:rPr>
        <w:t xml:space="preserve"> to </w:t>
      </w:r>
      <w:r w:rsidR="00706CC1">
        <w:rPr>
          <w:rFonts w:ascii="Calibri" w:hAnsi="Calibri"/>
          <w:bCs/>
          <w:i/>
          <w:iCs/>
          <w:color w:val="0070C0"/>
        </w:rPr>
        <w:t xml:space="preserve">the </w:t>
      </w:r>
      <w:r w:rsidR="00706CC1" w:rsidRPr="000C1396">
        <w:rPr>
          <w:rFonts w:ascii="Calibri" w:hAnsi="Calibri"/>
          <w:bCs/>
          <w:i/>
          <w:iCs/>
          <w:color w:val="0070C0"/>
        </w:rPr>
        <w:t xml:space="preserve">future </w:t>
      </w:r>
      <w:r w:rsidR="00706CC1">
        <w:rPr>
          <w:rFonts w:ascii="Calibri" w:hAnsi="Calibri"/>
          <w:bCs/>
          <w:i/>
          <w:iCs/>
          <w:color w:val="0070C0"/>
        </w:rPr>
        <w:t>re-</w:t>
      </w:r>
      <w:r w:rsidR="00706CC1" w:rsidRPr="000C1396">
        <w:rPr>
          <w:rFonts w:ascii="Calibri" w:hAnsi="Calibri"/>
          <w:bCs/>
          <w:i/>
          <w:iCs/>
          <w:color w:val="0070C0"/>
        </w:rPr>
        <w:t>use of data</w:t>
      </w:r>
      <w:r w:rsidR="00706CC1">
        <w:rPr>
          <w:rFonts w:ascii="Calibri" w:hAnsi="Calibri"/>
          <w:bCs/>
          <w:i/>
          <w:iCs/>
          <w:color w:val="0070C0"/>
        </w:rPr>
        <w:t xml:space="preserve"> that was</w:t>
      </w:r>
      <w:r w:rsidR="00176607" w:rsidRPr="000C1396">
        <w:rPr>
          <w:rFonts w:ascii="Calibri" w:hAnsi="Calibri"/>
          <w:bCs/>
          <w:i/>
          <w:iCs/>
          <w:color w:val="0070C0"/>
        </w:rPr>
        <w:t xml:space="preserve"> </w:t>
      </w:r>
      <w:r w:rsidR="004F1871" w:rsidRPr="000C1396">
        <w:rPr>
          <w:rFonts w:ascii="Calibri" w:hAnsi="Calibri"/>
          <w:bCs/>
          <w:i/>
          <w:iCs/>
          <w:color w:val="0070C0"/>
        </w:rPr>
        <w:t>obtained in</w:t>
      </w:r>
      <w:r w:rsidR="00176607" w:rsidRPr="000C1396">
        <w:rPr>
          <w:rFonts w:ascii="Calibri" w:hAnsi="Calibri"/>
          <w:bCs/>
          <w:i/>
          <w:iCs/>
          <w:color w:val="0070C0"/>
        </w:rPr>
        <w:t xml:space="preserve"> a</w:t>
      </w:r>
      <w:r w:rsidR="00706CC1" w:rsidRPr="000C1396">
        <w:rPr>
          <w:rFonts w:ascii="Calibri" w:hAnsi="Calibri"/>
          <w:bCs/>
          <w:i/>
          <w:iCs/>
          <w:color w:val="0070C0"/>
        </w:rPr>
        <w:t xml:space="preserve"> previous </w:t>
      </w:r>
      <w:r w:rsidR="00176607" w:rsidRPr="000C1396">
        <w:rPr>
          <w:rFonts w:ascii="Calibri" w:hAnsi="Calibri"/>
          <w:bCs/>
          <w:i/>
          <w:iCs/>
          <w:color w:val="0070C0"/>
        </w:rPr>
        <w:t>study</w:t>
      </w:r>
      <w:bookmarkEnd w:id="35"/>
      <w:r w:rsidR="00176607" w:rsidRPr="000C1396">
        <w:rPr>
          <w:rFonts w:ascii="Calibri" w:hAnsi="Calibri"/>
          <w:bCs/>
          <w:i/>
          <w:iCs/>
          <w:color w:val="0070C0"/>
        </w:rPr>
        <w:t>)</w:t>
      </w:r>
    </w:p>
    <w:p w14:paraId="4589C40F" w14:textId="77777777" w:rsidR="005C7258" w:rsidRDefault="005C7258" w:rsidP="00823937">
      <w:pPr>
        <w:spacing w:after="0"/>
        <w:rPr>
          <w:rFonts w:ascii="Calibri" w:hAnsi="Calibri"/>
          <w:i/>
          <w:color w:val="0070C0"/>
        </w:rPr>
      </w:pPr>
    </w:p>
    <w:p w14:paraId="69CF547E" w14:textId="4AD4172C" w:rsidR="00823937" w:rsidRPr="008B1A7E" w:rsidRDefault="00823937" w:rsidP="00823937">
      <w:pPr>
        <w:spacing w:after="0"/>
        <w:rPr>
          <w:rFonts w:ascii="Calibri" w:hAnsi="Calibri"/>
          <w:i/>
          <w:color w:val="0070C0"/>
        </w:rPr>
      </w:pPr>
      <w:r>
        <w:rPr>
          <w:rFonts w:ascii="Calibri" w:hAnsi="Calibri"/>
          <w:i/>
          <w:color w:val="0070C0"/>
        </w:rPr>
        <w:t>See</w:t>
      </w:r>
      <w:r w:rsidRPr="00A21109">
        <w:rPr>
          <w:rFonts w:ascii="Calibri" w:hAnsi="Calibri"/>
          <w:i/>
          <w:color w:val="0070C0"/>
        </w:rPr>
        <w:t xml:space="preserve"> National Statement:</w:t>
      </w:r>
    </w:p>
    <w:p w14:paraId="51E96740" w14:textId="40740424" w:rsidR="00823937" w:rsidRPr="007B0A3B" w:rsidRDefault="005C7258" w:rsidP="00823937">
      <w:pPr>
        <w:spacing w:after="0"/>
        <w:rPr>
          <w:rFonts w:ascii="Calibri" w:hAnsi="Calibri"/>
          <w:i/>
          <w:color w:val="0070C0"/>
        </w:rPr>
      </w:pPr>
      <w:hyperlink r:id="rId13" w:history="1">
        <w:r w:rsidRPr="005C7258">
          <w:rPr>
            <w:rStyle w:val="Hyperlink"/>
          </w:rPr>
          <w:t>Chapter 2.2: General requirements for consent</w:t>
        </w:r>
      </w:hyperlink>
    </w:p>
    <w:p w14:paraId="19FC3409" w14:textId="3DCFB65D" w:rsidR="00823937" w:rsidRDefault="005C7258" w:rsidP="00823937">
      <w:pPr>
        <w:rPr>
          <w:rFonts w:ascii="Calibri" w:hAnsi="Calibri"/>
          <w:b/>
          <w:color w:val="0070C0"/>
        </w:rPr>
      </w:pPr>
      <w:hyperlink r:id="rId14" w:history="1">
        <w:r w:rsidRPr="005C7258">
          <w:rPr>
            <w:rStyle w:val="Hyperlink"/>
          </w:rPr>
          <w:t>Chapter 2.3: Qualifying or waiving conditions for consent</w:t>
        </w:r>
      </w:hyperlink>
    </w:p>
    <w:p w14:paraId="2E292E8A" w14:textId="0B74D315" w:rsidR="00A21109" w:rsidRPr="00125C05" w:rsidRDefault="00823937" w:rsidP="00CB7CCC">
      <w:pPr>
        <w:rPr>
          <w:rFonts w:ascii="Calibri" w:hAnsi="Calibri"/>
          <w:b/>
          <w:color w:val="0070C0"/>
        </w:rPr>
      </w:pPr>
      <w:r>
        <w:rPr>
          <w:rFonts w:ascii="Calibri" w:hAnsi="Calibri"/>
          <w:b/>
          <w:color w:val="0070C0"/>
        </w:rPr>
        <w:t>Address each of the</w:t>
      </w:r>
      <w:r w:rsidR="00CB7CCC" w:rsidRPr="00125C05">
        <w:rPr>
          <w:rFonts w:ascii="Calibri" w:hAnsi="Calibri"/>
          <w:b/>
          <w:color w:val="0070C0"/>
        </w:rPr>
        <w:t xml:space="preserve"> conditions</w:t>
      </w:r>
      <w:r w:rsidR="00403661" w:rsidRPr="00125C05">
        <w:rPr>
          <w:rFonts w:ascii="Calibri" w:hAnsi="Calibri"/>
          <w:b/>
          <w:color w:val="0070C0"/>
        </w:rPr>
        <w:t xml:space="preserve"> for a waiver of consent</w:t>
      </w:r>
      <w:r>
        <w:rPr>
          <w:rFonts w:ascii="Calibri" w:hAnsi="Calibri"/>
          <w:b/>
          <w:color w:val="0070C0"/>
        </w:rPr>
        <w:t xml:space="preserve"> per the National Statement Chapter 2.3, and describe how the research meets each of the conditions</w:t>
      </w:r>
      <w:r w:rsidR="007950F8">
        <w:rPr>
          <w:rFonts w:ascii="Calibri" w:hAnsi="Calibri"/>
          <w:b/>
          <w:color w:val="0070C0"/>
        </w:rPr>
        <w:t>:</w:t>
      </w:r>
    </w:p>
    <w:p w14:paraId="1ACDFD06" w14:textId="626ABB84" w:rsidR="006F1888" w:rsidRDefault="00A21109">
      <w:pPr>
        <w:rPr>
          <w:rStyle w:val="Hyperlink"/>
        </w:rPr>
      </w:pPr>
      <w:r w:rsidRPr="00125C05">
        <w:rPr>
          <w:rFonts w:ascii="Calibri" w:hAnsi="Calibri"/>
          <w:color w:val="0070C0"/>
        </w:rPr>
        <w:t xml:space="preserve">a) involvement in the research carries no more than low risk to participants </w:t>
      </w:r>
      <w:r w:rsidRPr="00125C05">
        <w:rPr>
          <w:rFonts w:ascii="Calibri" w:hAnsi="Calibri"/>
          <w:color w:val="0070C0"/>
        </w:rPr>
        <w:br/>
        <w:t xml:space="preserve">b) the benefits from the research justify any risks of harm associated with not seeking consent </w:t>
      </w:r>
      <w:r w:rsidRPr="00125C05">
        <w:rPr>
          <w:rFonts w:ascii="Calibri" w:hAnsi="Calibri"/>
          <w:color w:val="0070C0"/>
        </w:rPr>
        <w:br/>
        <w:t>c) it is impracticable to obtain consent (</w:t>
      </w:r>
      <w:proofErr w:type="spellStart"/>
      <w:r w:rsidR="00CB7CCC" w:rsidRPr="00125C05">
        <w:rPr>
          <w:rFonts w:ascii="Calibri" w:hAnsi="Calibri"/>
          <w:color w:val="0070C0"/>
        </w:rPr>
        <w:t>e.g</w:t>
      </w:r>
      <w:proofErr w:type="spellEnd"/>
      <w:r w:rsidRPr="00125C05">
        <w:rPr>
          <w:rFonts w:ascii="Calibri" w:hAnsi="Calibri"/>
          <w:color w:val="0070C0"/>
        </w:rPr>
        <w:t xml:space="preserve">, due to the quantity, age or accessibility of records) </w:t>
      </w:r>
      <w:r w:rsidRPr="00125C05">
        <w:rPr>
          <w:rFonts w:ascii="Calibri" w:hAnsi="Calibri"/>
          <w:color w:val="0070C0"/>
        </w:rPr>
        <w:br/>
        <w:t xml:space="preserve">d) there is no known or likely reason for thinking that participants would not have consented if they had been asked </w:t>
      </w:r>
      <w:r w:rsidRPr="00125C05">
        <w:rPr>
          <w:rFonts w:ascii="Calibri" w:hAnsi="Calibri"/>
          <w:color w:val="0070C0"/>
        </w:rPr>
        <w:br/>
        <w:t xml:space="preserve">e) there is sufficient protection of their privacy </w:t>
      </w:r>
      <w:r w:rsidRPr="00125C05">
        <w:rPr>
          <w:rFonts w:ascii="Calibri" w:hAnsi="Calibri"/>
          <w:color w:val="0070C0"/>
        </w:rPr>
        <w:br/>
        <w:t xml:space="preserve">f) there is an adequate plan to protect the confidentiality of data </w:t>
      </w:r>
      <w:r w:rsidRPr="00125C05">
        <w:rPr>
          <w:rFonts w:ascii="Calibri" w:hAnsi="Calibri"/>
          <w:color w:val="0070C0"/>
        </w:rPr>
        <w:br/>
        <w:t>g) in case the results have significance for the participants' welfare there is, where practicable, a plan for making information arising from the research available to them (for example, via a disease-specific website or regional news media)</w:t>
      </w:r>
      <w:r w:rsidR="00FB436A">
        <w:rPr>
          <w:rFonts w:ascii="Calibri" w:hAnsi="Calibri"/>
          <w:color w:val="0070C0"/>
        </w:rPr>
        <w:t xml:space="preserve">. </w:t>
      </w:r>
      <w:r w:rsidR="009A003A" w:rsidRPr="009A003A">
        <w:rPr>
          <w:rFonts w:ascii="Calibri" w:hAnsi="Calibri"/>
          <w:color w:val="0070C0"/>
        </w:rPr>
        <w:t>If there is no possibility that the results will have significance for participants explain this and state that no plan is required.</w:t>
      </w:r>
      <w:r w:rsidRPr="00125C05">
        <w:rPr>
          <w:rFonts w:ascii="Calibri" w:hAnsi="Calibri"/>
          <w:color w:val="0070C0"/>
        </w:rPr>
        <w:br/>
        <w:t xml:space="preserve">h) the possibility of commercial exploitation of derivatives of the data or tissue will not deprive the </w:t>
      </w:r>
      <w:r w:rsidRPr="00125C05">
        <w:rPr>
          <w:rFonts w:ascii="Calibri" w:hAnsi="Calibri"/>
          <w:color w:val="0070C0"/>
        </w:rPr>
        <w:lastRenderedPageBreak/>
        <w:t xml:space="preserve">participants of any financial benefits to which they would be entitled </w:t>
      </w:r>
      <w:r w:rsidRPr="00125C05">
        <w:rPr>
          <w:rFonts w:ascii="Calibri" w:hAnsi="Calibri"/>
          <w:color w:val="0070C0"/>
        </w:rPr>
        <w:br/>
      </w:r>
      <w:proofErr w:type="spellStart"/>
      <w:r w:rsidRPr="00125C05">
        <w:rPr>
          <w:rFonts w:ascii="Calibri" w:hAnsi="Calibri"/>
          <w:color w:val="0070C0"/>
        </w:rPr>
        <w:t>i</w:t>
      </w:r>
      <w:proofErr w:type="spellEnd"/>
      <w:r w:rsidRPr="00125C05">
        <w:rPr>
          <w:rFonts w:ascii="Calibri" w:hAnsi="Calibri"/>
          <w:color w:val="0070C0"/>
        </w:rPr>
        <w:t>) the waiver is not prohibited by State, federal, or international law.</w:t>
      </w:r>
    </w:p>
    <w:p w14:paraId="6B707E28" w14:textId="77777777" w:rsidR="006F1888" w:rsidRPr="00BE66CC" w:rsidRDefault="006F1888" w:rsidP="006F1888">
      <w:pPr>
        <w:spacing w:after="120" w:line="276" w:lineRule="auto"/>
        <w:jc w:val="both"/>
        <w:rPr>
          <w:rFonts w:ascii="Calibri" w:eastAsia="Times New Roman" w:hAnsi="Calibri" w:cs="Calibri"/>
          <w:i/>
          <w:color w:val="0070C0"/>
          <w:lang w:eastAsia="en-AU"/>
        </w:rPr>
      </w:pPr>
      <w:r>
        <w:rPr>
          <w:rFonts w:ascii="Calibri" w:eastAsia="Times New Roman" w:hAnsi="Calibri" w:cs="Calibri"/>
          <w:b/>
          <w:bCs/>
          <w:i/>
          <w:color w:val="0070C0"/>
          <w:lang w:eastAsia="en-AU"/>
        </w:rPr>
        <w:t xml:space="preserve">Commonwealth Datasets: </w:t>
      </w:r>
      <w:r w:rsidRPr="00BE66CC">
        <w:rPr>
          <w:rFonts w:ascii="Calibri" w:eastAsia="Times New Roman" w:hAnsi="Calibri" w:cs="Calibri"/>
          <w:i/>
          <w:color w:val="0070C0"/>
          <w:lang w:eastAsia="en-AU"/>
        </w:rPr>
        <w:t xml:space="preserve">If seeking a waiver of consent for use of health information held by a </w:t>
      </w:r>
      <w:r>
        <w:rPr>
          <w:rFonts w:ascii="Calibri" w:eastAsia="Times New Roman" w:hAnsi="Calibri" w:cs="Calibri"/>
          <w:i/>
          <w:color w:val="0070C0"/>
          <w:lang w:eastAsia="en-AU"/>
        </w:rPr>
        <w:t>C</w:t>
      </w:r>
      <w:r w:rsidRPr="00BE66CC">
        <w:rPr>
          <w:rFonts w:ascii="Calibri" w:eastAsia="Times New Roman" w:hAnsi="Calibri" w:cs="Calibri"/>
          <w:i/>
          <w:color w:val="0070C0"/>
          <w:lang w:eastAsia="en-AU"/>
        </w:rPr>
        <w:t>ommonwealth agency</w:t>
      </w:r>
      <w:r>
        <w:rPr>
          <w:rFonts w:ascii="Calibri" w:eastAsia="Times New Roman" w:hAnsi="Calibri" w:cs="Calibri"/>
          <w:i/>
          <w:color w:val="0070C0"/>
          <w:lang w:eastAsia="en-AU"/>
        </w:rPr>
        <w:t xml:space="preserve"> e.g. National Death Index</w:t>
      </w:r>
      <w:r w:rsidRPr="00BE66CC">
        <w:rPr>
          <w:rFonts w:ascii="Calibri" w:eastAsia="Times New Roman" w:hAnsi="Calibri" w:cs="Calibri"/>
          <w:i/>
          <w:color w:val="0070C0"/>
          <w:lang w:eastAsia="en-AU"/>
        </w:rPr>
        <w:t xml:space="preserve">, please </w:t>
      </w:r>
      <w:r>
        <w:rPr>
          <w:rFonts w:ascii="Calibri" w:eastAsia="Times New Roman" w:hAnsi="Calibri" w:cs="Calibri"/>
          <w:i/>
          <w:color w:val="0070C0"/>
          <w:lang w:eastAsia="en-AU"/>
        </w:rPr>
        <w:t xml:space="preserve">specify the Commonwealth dataset and </w:t>
      </w:r>
      <w:r w:rsidRPr="00BE66CC">
        <w:rPr>
          <w:rFonts w:ascii="Calibri" w:eastAsia="Times New Roman" w:hAnsi="Calibri" w:cs="Calibri"/>
          <w:i/>
          <w:color w:val="0070C0"/>
          <w:lang w:eastAsia="en-AU"/>
        </w:rPr>
        <w:t>provide further justification citing section 95 of the Privacy Act 1988.</w:t>
      </w:r>
    </w:p>
    <w:p w14:paraId="55A4C076" w14:textId="77777777" w:rsidR="006F1888" w:rsidRPr="00BE66CC" w:rsidRDefault="006F1888" w:rsidP="006F1888">
      <w:pPr>
        <w:keepNext/>
        <w:keepLines/>
        <w:numPr>
          <w:ilvl w:val="0"/>
          <w:numId w:val="21"/>
        </w:numPr>
        <w:tabs>
          <w:tab w:val="left" w:pos="851"/>
          <w:tab w:val="left" w:pos="8100"/>
        </w:tabs>
        <w:spacing w:after="0" w:line="240" w:lineRule="auto"/>
        <w:ind w:left="851"/>
        <w:contextualSpacing/>
        <w:jc w:val="both"/>
        <w:rPr>
          <w:rFonts w:ascii="Calibri" w:eastAsia="Times New Roman" w:hAnsi="Calibri" w:cs="Calibri"/>
          <w:b/>
          <w:bCs/>
          <w:i/>
          <w:color w:val="0070C0"/>
          <w:lang w:eastAsia="en-AU"/>
        </w:rPr>
      </w:pPr>
      <w:r w:rsidRPr="00BE66CC">
        <w:rPr>
          <w:rFonts w:ascii="Calibri" w:eastAsia="Times New Roman" w:hAnsi="Calibri" w:cs="Calibri"/>
          <w:i/>
          <w:color w:val="0070C0"/>
          <w:lang w:eastAsia="en-AU"/>
        </w:rPr>
        <w:t xml:space="preserve"> ‘</w:t>
      </w:r>
      <w:hyperlink r:id="rId15" w:history="1">
        <w:r w:rsidRPr="00BE66CC">
          <w:rPr>
            <w:rFonts w:ascii="Calibri" w:eastAsia="Times New Roman" w:hAnsi="Calibri" w:cs="Calibri"/>
            <w:i/>
            <w:color w:val="0070C0"/>
            <w:u w:val="single"/>
            <w:lang w:eastAsia="en-AU"/>
          </w:rPr>
          <w:t>Application of the Guidelines under Section 95 of the Privacy Act 1988</w:t>
        </w:r>
      </w:hyperlink>
      <w:r w:rsidRPr="00BE66CC">
        <w:rPr>
          <w:rFonts w:ascii="Calibri" w:eastAsia="Times New Roman" w:hAnsi="Calibri" w:cs="Calibri"/>
          <w:i/>
          <w:color w:val="0070C0"/>
          <w:lang w:eastAsia="en-AU"/>
        </w:rPr>
        <w:t xml:space="preserve">’ to be submitted with your application; </w:t>
      </w:r>
      <w:r w:rsidRPr="00BE66CC">
        <w:rPr>
          <w:rFonts w:ascii="Calibri" w:eastAsia="Times New Roman" w:hAnsi="Calibri" w:cs="Calibri"/>
          <w:b/>
          <w:i/>
          <w:color w:val="0070C0"/>
          <w:lang w:eastAsia="en-AU"/>
        </w:rPr>
        <w:t xml:space="preserve">OR </w:t>
      </w:r>
    </w:p>
    <w:p w14:paraId="2C78597E" w14:textId="77777777" w:rsidR="006F1888" w:rsidRPr="00230777" w:rsidRDefault="006F1888" w:rsidP="006F1888">
      <w:pPr>
        <w:keepNext/>
        <w:keepLines/>
        <w:numPr>
          <w:ilvl w:val="0"/>
          <w:numId w:val="21"/>
        </w:numPr>
        <w:tabs>
          <w:tab w:val="left" w:pos="851"/>
          <w:tab w:val="left" w:pos="8100"/>
        </w:tabs>
        <w:spacing w:after="0" w:line="240" w:lineRule="auto"/>
        <w:ind w:left="851"/>
        <w:contextualSpacing/>
        <w:jc w:val="both"/>
        <w:rPr>
          <w:rFonts w:ascii="Calibri" w:eastAsia="Times New Roman" w:hAnsi="Calibri" w:cs="Calibri"/>
          <w:b/>
          <w:bCs/>
          <w:i/>
          <w:color w:val="0070C0"/>
          <w:lang w:eastAsia="en-AU"/>
        </w:rPr>
      </w:pPr>
      <w:r w:rsidRPr="00BE66CC">
        <w:rPr>
          <w:rFonts w:ascii="Calibri" w:eastAsia="Times New Roman" w:hAnsi="Calibri" w:cs="Calibri"/>
          <w:i/>
          <w:color w:val="0070C0"/>
          <w:lang w:eastAsia="en-AU"/>
        </w:rPr>
        <w:t>If applying to a Commonwealth HREC</w:t>
      </w:r>
      <w:r>
        <w:rPr>
          <w:rFonts w:ascii="Calibri" w:eastAsia="Times New Roman" w:hAnsi="Calibri" w:cs="Calibri"/>
          <w:i/>
          <w:color w:val="0070C0"/>
          <w:lang w:eastAsia="en-AU"/>
        </w:rPr>
        <w:t xml:space="preserve"> (e.g. </w:t>
      </w:r>
      <w:r w:rsidRPr="00BE66CC">
        <w:rPr>
          <w:rFonts w:ascii="Calibri" w:eastAsia="Times New Roman" w:hAnsi="Calibri" w:cs="Calibri"/>
          <w:i/>
          <w:color w:val="0070C0"/>
          <w:lang w:eastAsia="en-AU"/>
        </w:rPr>
        <w:t>, you may already have completed the above form, and already had the Commonwealth HREC</w:t>
      </w:r>
      <w:r>
        <w:rPr>
          <w:rFonts w:ascii="Calibri" w:eastAsia="Times New Roman" w:hAnsi="Calibri" w:cs="Calibri"/>
          <w:i/>
          <w:color w:val="0070C0"/>
          <w:lang w:eastAsia="en-AU"/>
        </w:rPr>
        <w:t xml:space="preserve"> (e.g. Australian Institute of Health and Welfare Ethics Committee)</w:t>
      </w:r>
      <w:r w:rsidRPr="00BE66CC">
        <w:rPr>
          <w:rFonts w:ascii="Calibri" w:eastAsia="Times New Roman" w:hAnsi="Calibri" w:cs="Calibri"/>
          <w:i/>
          <w:color w:val="0070C0"/>
          <w:lang w:eastAsia="en-AU"/>
        </w:rPr>
        <w:t xml:space="preserve"> approve the application under the S95 guidelines, in which case you do not need to repeat the process, but do need to attached evidence that this has already occurred (e.g. a copy of the HREC approval citing reference to the S95 application).</w:t>
      </w:r>
    </w:p>
    <w:p w14:paraId="200DFC76" w14:textId="77777777" w:rsidR="006F1888" w:rsidRPr="00DF37AE" w:rsidRDefault="006F1888" w:rsidP="006F1888">
      <w:pPr>
        <w:keepNext/>
        <w:keepLines/>
        <w:tabs>
          <w:tab w:val="left" w:pos="851"/>
          <w:tab w:val="left" w:pos="8100"/>
        </w:tabs>
        <w:spacing w:after="0" w:line="240" w:lineRule="auto"/>
        <w:ind w:left="851"/>
        <w:contextualSpacing/>
        <w:jc w:val="both"/>
        <w:rPr>
          <w:rFonts w:ascii="Calibri" w:eastAsia="Times New Roman" w:hAnsi="Calibri" w:cs="Calibri"/>
          <w:b/>
          <w:bCs/>
          <w:i/>
          <w:color w:val="0070C0"/>
          <w:lang w:eastAsia="en-AU"/>
        </w:rPr>
      </w:pPr>
    </w:p>
    <w:p w14:paraId="7D507597" w14:textId="539AEB7F" w:rsidR="008B1A7E" w:rsidRPr="008B1A7E" w:rsidRDefault="006F1888" w:rsidP="000C1396">
      <w:pPr>
        <w:rPr>
          <w:rFonts w:ascii="Calibri" w:hAnsi="Calibri"/>
          <w:i/>
          <w:color w:val="0070C0"/>
        </w:rPr>
      </w:pPr>
      <w:r>
        <w:rPr>
          <w:rFonts w:ascii="Calibri" w:eastAsia="Times New Roman" w:hAnsi="Calibri" w:cs="Calibri"/>
          <w:b/>
          <w:bCs/>
          <w:i/>
          <w:color w:val="0070C0"/>
          <w:lang w:eastAsia="en-AU"/>
        </w:rPr>
        <w:t xml:space="preserve">Private Sites: </w:t>
      </w:r>
      <w:r w:rsidRPr="00BE66CC">
        <w:rPr>
          <w:rFonts w:ascii="Calibri" w:eastAsia="Times New Roman" w:hAnsi="Calibri" w:cs="Calibri"/>
          <w:i/>
          <w:color w:val="0070C0"/>
          <w:lang w:eastAsia="en-AU"/>
        </w:rPr>
        <w:t xml:space="preserve">If seeking a waiver of consent for use of health information held by a private </w:t>
      </w:r>
      <w:r>
        <w:rPr>
          <w:rFonts w:ascii="Calibri" w:eastAsia="Times New Roman" w:hAnsi="Calibri" w:cs="Calibri"/>
          <w:i/>
          <w:color w:val="0070C0"/>
          <w:lang w:eastAsia="en-AU"/>
        </w:rPr>
        <w:t>site</w:t>
      </w:r>
      <w:r w:rsidRPr="00BE66CC">
        <w:rPr>
          <w:rFonts w:ascii="Calibri" w:eastAsia="Times New Roman" w:hAnsi="Calibri" w:cs="Calibri"/>
          <w:i/>
          <w:color w:val="0070C0"/>
          <w:lang w:eastAsia="en-AU"/>
        </w:rPr>
        <w:t>, please</w:t>
      </w:r>
      <w:r>
        <w:rPr>
          <w:rFonts w:ascii="Calibri" w:eastAsia="Times New Roman" w:hAnsi="Calibri" w:cs="Calibri"/>
          <w:i/>
          <w:color w:val="0070C0"/>
          <w:lang w:eastAsia="en-AU"/>
        </w:rPr>
        <w:t xml:space="preserve"> list </w:t>
      </w:r>
      <w:proofErr w:type="gramStart"/>
      <w:r>
        <w:rPr>
          <w:rFonts w:ascii="Calibri" w:eastAsia="Times New Roman" w:hAnsi="Calibri" w:cs="Calibri"/>
          <w:i/>
          <w:color w:val="0070C0"/>
          <w:lang w:eastAsia="en-AU"/>
        </w:rPr>
        <w:t>all of</w:t>
      </w:r>
      <w:proofErr w:type="gramEnd"/>
      <w:r>
        <w:rPr>
          <w:rFonts w:ascii="Calibri" w:eastAsia="Times New Roman" w:hAnsi="Calibri" w:cs="Calibri"/>
          <w:i/>
          <w:color w:val="0070C0"/>
          <w:lang w:eastAsia="en-AU"/>
        </w:rPr>
        <w:t xml:space="preserve"> the private sites and</w:t>
      </w:r>
      <w:bookmarkStart w:id="36" w:name="_Hlk193975825"/>
      <w:r w:rsidRPr="00BE66CC">
        <w:rPr>
          <w:rFonts w:ascii="Calibri" w:eastAsia="Times New Roman" w:hAnsi="Calibri" w:cs="Calibri"/>
          <w:i/>
          <w:color w:val="0070C0"/>
          <w:lang w:eastAsia="en-AU"/>
        </w:rPr>
        <w:t xml:space="preserve"> provide further justification citing section 95a of the Privacy Act 1988.</w:t>
      </w:r>
      <w:bookmarkEnd w:id="36"/>
      <w:r w:rsidR="00125C05">
        <w:rPr>
          <w:rFonts w:ascii="Calibri" w:hAnsi="Calibri"/>
          <w:b/>
          <w:bCs/>
          <w:i/>
          <w:color w:val="0000FF"/>
          <w:u w:val="single"/>
        </w:rPr>
        <w:br/>
      </w:r>
    </w:p>
    <w:p w14:paraId="4FFF4AA3" w14:textId="4E71C4E0" w:rsidR="00153D51" w:rsidRDefault="00153D51" w:rsidP="000C1396">
      <w:pPr>
        <w:keepNext/>
        <w:keepLines/>
        <w:spacing w:after="0" w:line="276" w:lineRule="auto"/>
        <w:outlineLvl w:val="0"/>
        <w:rPr>
          <w:rFonts w:ascii="Calibri" w:hAnsi="Calibri"/>
          <w:bCs/>
          <w:i/>
          <w:iCs/>
          <w:color w:val="0070C0"/>
        </w:rPr>
      </w:pPr>
      <w:bookmarkStart w:id="37" w:name="_Toc88053513"/>
      <w:bookmarkStart w:id="38" w:name="_Toc88055415"/>
      <w:bookmarkStart w:id="39" w:name="_Toc125711081"/>
      <w:r>
        <w:rPr>
          <w:rFonts w:ascii="Calibri" w:eastAsia="Times New Roman" w:hAnsi="Calibri" w:cs="Times New Roman"/>
          <w:b/>
          <w:bCs/>
          <w:color w:val="000000"/>
          <w:lang w:eastAsia="en-AU"/>
        </w:rPr>
        <w:t xml:space="preserve">RECRUITMENT AND </w:t>
      </w:r>
      <w:r w:rsidR="00176607" w:rsidRPr="000C1396">
        <w:rPr>
          <w:rFonts w:ascii="Calibri" w:eastAsia="Times New Roman" w:hAnsi="Calibri" w:cs="Times New Roman"/>
          <w:b/>
          <w:bCs/>
          <w:color w:val="000000"/>
          <w:lang w:eastAsia="en-AU"/>
        </w:rPr>
        <w:t>CONSENT</w:t>
      </w:r>
      <w:r w:rsidR="00176607">
        <w:rPr>
          <w:rFonts w:ascii="Calibri" w:eastAsia="Times New Roman" w:hAnsi="Calibri" w:cs="Times New Roman"/>
          <w:b/>
          <w:bCs/>
          <w:color w:val="000000"/>
          <w:lang w:eastAsia="en-AU"/>
        </w:rPr>
        <w:t xml:space="preserve"> </w:t>
      </w:r>
      <w:r w:rsidR="00176607" w:rsidRPr="000C1396">
        <w:rPr>
          <w:rFonts w:ascii="Calibri" w:hAnsi="Calibri"/>
          <w:bCs/>
          <w:i/>
          <w:iCs/>
          <w:color w:val="0070C0"/>
        </w:rPr>
        <w:t>(</w:t>
      </w:r>
      <w:r w:rsidRPr="000C1396">
        <w:rPr>
          <w:rFonts w:ascii="Calibri" w:hAnsi="Calibri"/>
          <w:bCs/>
          <w:i/>
          <w:iCs/>
          <w:color w:val="0070C0"/>
        </w:rPr>
        <w:t xml:space="preserve">delete </w:t>
      </w:r>
      <w:r w:rsidR="00176607" w:rsidRPr="000C1396">
        <w:rPr>
          <w:rFonts w:ascii="Calibri" w:hAnsi="Calibri"/>
          <w:bCs/>
          <w:i/>
          <w:iCs/>
          <w:color w:val="0070C0"/>
        </w:rPr>
        <w:t>if</w:t>
      </w:r>
      <w:r w:rsidRPr="000C1396">
        <w:rPr>
          <w:rFonts w:ascii="Calibri" w:hAnsi="Calibri"/>
          <w:bCs/>
          <w:i/>
          <w:iCs/>
          <w:color w:val="0070C0"/>
        </w:rPr>
        <w:t xml:space="preserve"> </w:t>
      </w:r>
      <w:r w:rsidR="00176607" w:rsidRPr="000C1396">
        <w:rPr>
          <w:rFonts w:ascii="Calibri" w:hAnsi="Calibri"/>
          <w:bCs/>
          <w:i/>
          <w:iCs/>
          <w:color w:val="0070C0"/>
        </w:rPr>
        <w:t xml:space="preserve">a waiver of consent </w:t>
      </w:r>
      <w:r w:rsidR="004F1871" w:rsidRPr="000C1396">
        <w:rPr>
          <w:rFonts w:ascii="Calibri" w:hAnsi="Calibri"/>
          <w:bCs/>
          <w:i/>
          <w:iCs/>
          <w:color w:val="0070C0"/>
        </w:rPr>
        <w:t>is</w:t>
      </w:r>
      <w:r w:rsidRPr="000C1396">
        <w:rPr>
          <w:rFonts w:ascii="Calibri" w:hAnsi="Calibri"/>
          <w:bCs/>
          <w:i/>
          <w:iCs/>
          <w:color w:val="0070C0"/>
        </w:rPr>
        <w:t xml:space="preserve"> sought </w:t>
      </w:r>
      <w:r w:rsidR="004F1871" w:rsidRPr="000C1396">
        <w:rPr>
          <w:rFonts w:ascii="Calibri" w:hAnsi="Calibri"/>
          <w:bCs/>
          <w:i/>
          <w:iCs/>
          <w:color w:val="0070C0"/>
        </w:rPr>
        <w:t xml:space="preserve">or if the study relies on </w:t>
      </w:r>
      <w:r w:rsidR="00706CC1" w:rsidRPr="00650681">
        <w:rPr>
          <w:rFonts w:ascii="Calibri" w:hAnsi="Calibri"/>
          <w:bCs/>
          <w:i/>
          <w:iCs/>
          <w:color w:val="0070C0"/>
        </w:rPr>
        <w:t xml:space="preserve">consent to </w:t>
      </w:r>
      <w:r w:rsidR="00706CC1">
        <w:rPr>
          <w:rFonts w:ascii="Calibri" w:hAnsi="Calibri"/>
          <w:bCs/>
          <w:i/>
          <w:iCs/>
          <w:color w:val="0070C0"/>
        </w:rPr>
        <w:t xml:space="preserve">the </w:t>
      </w:r>
      <w:r w:rsidR="00706CC1" w:rsidRPr="00650681">
        <w:rPr>
          <w:rFonts w:ascii="Calibri" w:hAnsi="Calibri"/>
          <w:bCs/>
          <w:i/>
          <w:iCs/>
          <w:color w:val="0070C0"/>
        </w:rPr>
        <w:t xml:space="preserve">future </w:t>
      </w:r>
      <w:r w:rsidR="00706CC1">
        <w:rPr>
          <w:rFonts w:ascii="Calibri" w:hAnsi="Calibri"/>
          <w:bCs/>
          <w:i/>
          <w:iCs/>
          <w:color w:val="0070C0"/>
        </w:rPr>
        <w:t>re-</w:t>
      </w:r>
      <w:r w:rsidR="00706CC1" w:rsidRPr="00650681">
        <w:rPr>
          <w:rFonts w:ascii="Calibri" w:hAnsi="Calibri"/>
          <w:bCs/>
          <w:i/>
          <w:iCs/>
          <w:color w:val="0070C0"/>
        </w:rPr>
        <w:t xml:space="preserve">use of data </w:t>
      </w:r>
      <w:r w:rsidR="00706CC1">
        <w:rPr>
          <w:rFonts w:ascii="Calibri" w:hAnsi="Calibri"/>
          <w:bCs/>
          <w:i/>
          <w:iCs/>
          <w:color w:val="0070C0"/>
        </w:rPr>
        <w:t xml:space="preserve">that was </w:t>
      </w:r>
      <w:r w:rsidR="00706CC1" w:rsidRPr="00650681">
        <w:rPr>
          <w:rFonts w:ascii="Calibri" w:hAnsi="Calibri"/>
          <w:bCs/>
          <w:i/>
          <w:iCs/>
          <w:color w:val="0070C0"/>
        </w:rPr>
        <w:t>obtained in a previous study</w:t>
      </w:r>
      <w:r w:rsidR="00176607" w:rsidRPr="000C1396">
        <w:rPr>
          <w:rFonts w:ascii="Calibri" w:hAnsi="Calibri"/>
          <w:bCs/>
          <w:i/>
          <w:iCs/>
          <w:color w:val="0070C0"/>
        </w:rPr>
        <w:t>)</w:t>
      </w:r>
      <w:r w:rsidR="00706CC1">
        <w:rPr>
          <w:rFonts w:ascii="Calibri" w:hAnsi="Calibri"/>
          <w:bCs/>
          <w:i/>
          <w:iCs/>
          <w:color w:val="0070C0"/>
        </w:rPr>
        <w:br/>
      </w:r>
    </w:p>
    <w:p w14:paraId="6F079C1C" w14:textId="560AD801" w:rsidR="005C7258" w:rsidRPr="00407347" w:rsidRDefault="005C7258" w:rsidP="00407347">
      <w:pPr>
        <w:spacing w:after="120" w:line="276" w:lineRule="auto"/>
        <w:rPr>
          <w:rFonts w:ascii="Calibri" w:eastAsia="Times New Roman" w:hAnsi="Calibri" w:cs="Times New Roman"/>
          <w:i/>
          <w:color w:val="0070C0"/>
          <w:lang w:eastAsia="en-AU"/>
        </w:rPr>
      </w:pPr>
      <w:r w:rsidRPr="00BE66CC">
        <w:rPr>
          <w:rFonts w:ascii="Calibri" w:eastAsia="Times New Roman" w:hAnsi="Calibri" w:cs="Times New Roman"/>
          <w:i/>
          <w:color w:val="0070C0"/>
          <w:lang w:eastAsia="en-AU"/>
        </w:rPr>
        <w:t>Explain the process</w:t>
      </w:r>
      <w:r>
        <w:rPr>
          <w:rFonts w:ascii="Calibri" w:eastAsia="Times New Roman" w:hAnsi="Calibri" w:cs="Times New Roman"/>
          <w:i/>
          <w:color w:val="0070C0"/>
          <w:lang w:eastAsia="en-AU"/>
        </w:rPr>
        <w:t xml:space="preserve"> for providing study information, obtaining consent, who will be obtaining consent and how this process </w:t>
      </w:r>
      <w:r w:rsidRPr="00BE66CC">
        <w:rPr>
          <w:rFonts w:ascii="Calibri" w:eastAsia="Times New Roman" w:hAnsi="Calibri" w:cs="Times New Roman"/>
          <w:i/>
          <w:color w:val="0070C0"/>
          <w:lang w:eastAsia="en-AU"/>
        </w:rPr>
        <w:t>will be documented</w:t>
      </w:r>
      <w:r>
        <w:rPr>
          <w:rFonts w:ascii="Calibri" w:eastAsia="Times New Roman" w:hAnsi="Calibri" w:cs="Times New Roman"/>
          <w:i/>
          <w:color w:val="0070C0"/>
          <w:lang w:eastAsia="en-AU"/>
        </w:rPr>
        <w:t>.</w:t>
      </w:r>
    </w:p>
    <w:p w14:paraId="0FDF216A" w14:textId="77777777" w:rsidR="00153D51" w:rsidRDefault="00153D51" w:rsidP="00153D51">
      <w:pPr>
        <w:keepNext/>
        <w:keepLines/>
        <w:spacing w:after="0" w:line="276" w:lineRule="auto"/>
        <w:outlineLvl w:val="2"/>
        <w:rPr>
          <w:rFonts w:ascii="Calibri" w:eastAsia="Times New Roman" w:hAnsi="Calibri" w:cs="Times New Roman"/>
          <w:i/>
          <w:color w:val="0070C0"/>
          <w:lang w:eastAsia="en-AU"/>
        </w:rPr>
      </w:pPr>
      <w:bookmarkStart w:id="40" w:name="_Toc166247200"/>
      <w:r>
        <w:rPr>
          <w:rFonts w:ascii="Calibri" w:eastAsia="Times New Roman" w:hAnsi="Calibri" w:cs="Times New Roman"/>
          <w:i/>
          <w:color w:val="0070C0"/>
          <w:lang w:eastAsia="en-AU"/>
        </w:rPr>
        <w:t>Address each question in the protocol.</w:t>
      </w:r>
      <w:bookmarkEnd w:id="40"/>
      <w:r>
        <w:rPr>
          <w:rFonts w:ascii="Calibri" w:eastAsia="Times New Roman" w:hAnsi="Calibri" w:cs="Times New Roman"/>
          <w:i/>
          <w:color w:val="0070C0"/>
          <w:lang w:eastAsia="en-AU"/>
        </w:rPr>
        <w:t xml:space="preserve"> </w:t>
      </w:r>
    </w:p>
    <w:p w14:paraId="7E119CF2" w14:textId="77777777" w:rsidR="00153D51" w:rsidRPr="008E0066" w:rsidRDefault="00153D51" w:rsidP="00153D51">
      <w:pPr>
        <w:keepNext/>
        <w:keepLines/>
        <w:spacing w:after="0" w:line="276" w:lineRule="auto"/>
        <w:outlineLvl w:val="2"/>
        <w:rPr>
          <w:rFonts w:ascii="Calibri" w:eastAsia="Times New Roman" w:hAnsi="Calibri" w:cs="Times New Roman"/>
          <w:bCs/>
          <w:color w:val="000000"/>
          <w:lang w:eastAsia="en-AU"/>
        </w:rPr>
      </w:pPr>
    </w:p>
    <w:p w14:paraId="04BEEE06" w14:textId="08326F25" w:rsidR="00153D51" w:rsidRPr="0084782D" w:rsidRDefault="00153D51" w:rsidP="00153D51">
      <w:pPr>
        <w:pStyle w:val="ListParagraph"/>
        <w:numPr>
          <w:ilvl w:val="0"/>
          <w:numId w:val="17"/>
        </w:numPr>
        <w:spacing w:after="120" w:line="276" w:lineRule="auto"/>
        <w:rPr>
          <w:rFonts w:ascii="Calibri" w:eastAsia="Times New Roman" w:hAnsi="Calibri" w:cs="Times New Roman"/>
          <w:i/>
          <w:color w:val="0070C0"/>
          <w:lang w:eastAsia="en-AU"/>
        </w:rPr>
      </w:pPr>
      <w:r w:rsidRPr="0084782D">
        <w:rPr>
          <w:rFonts w:ascii="Calibri" w:eastAsia="Times New Roman" w:hAnsi="Calibri" w:cs="Times New Roman"/>
          <w:i/>
          <w:color w:val="0070C0"/>
          <w:lang w:eastAsia="en-AU"/>
        </w:rPr>
        <w:t>Who will be recruited and from where (</w:t>
      </w:r>
      <w:r>
        <w:rPr>
          <w:rFonts w:ascii="Calibri" w:eastAsia="Times New Roman" w:hAnsi="Calibri" w:cs="Times New Roman"/>
          <w:i/>
          <w:color w:val="0070C0"/>
          <w:lang w:eastAsia="en-AU"/>
        </w:rPr>
        <w:t>e.g.</w:t>
      </w:r>
      <w:r w:rsidRPr="0084782D">
        <w:rPr>
          <w:rFonts w:ascii="Calibri" w:eastAsia="Times New Roman" w:hAnsi="Calibri" w:cs="Times New Roman"/>
          <w:i/>
          <w:color w:val="0070C0"/>
          <w:lang w:eastAsia="en-AU"/>
        </w:rPr>
        <w:t>, hospital patients</w:t>
      </w:r>
      <w:r>
        <w:rPr>
          <w:rFonts w:ascii="Calibri" w:eastAsia="Times New Roman" w:hAnsi="Calibri" w:cs="Times New Roman"/>
          <w:i/>
          <w:color w:val="0070C0"/>
          <w:lang w:eastAsia="en-AU"/>
        </w:rPr>
        <w:t>,</w:t>
      </w:r>
      <w:r w:rsidRPr="00D40B58">
        <w:rPr>
          <w:rFonts w:ascii="Calibri" w:eastAsia="Times New Roman" w:hAnsi="Calibri" w:cs="Times New Roman"/>
          <w:i/>
          <w:color w:val="0070C0"/>
          <w:lang w:eastAsia="en-AU"/>
        </w:rPr>
        <w:t xml:space="preserve"> </w:t>
      </w:r>
      <w:r w:rsidRPr="000C1396">
        <w:rPr>
          <w:rFonts w:ascii="Calibri" w:eastAsia="Times New Roman" w:hAnsi="Calibri" w:cs="Times New Roman"/>
          <w:i/>
          <w:color w:val="0070C0"/>
          <w:lang w:eastAsia="en-AU"/>
        </w:rPr>
        <w:t>private room patients, private hospital patients</w:t>
      </w:r>
      <w:r w:rsidRPr="009F27B8">
        <w:rPr>
          <w:rFonts w:ascii="Calibri" w:eastAsia="Times New Roman" w:hAnsi="Calibri" w:cs="Times New Roman"/>
          <w:i/>
          <w:color w:val="0070C0"/>
          <w:lang w:eastAsia="en-AU"/>
        </w:rPr>
        <w:t>)</w:t>
      </w:r>
      <w:r w:rsidR="009F27B8">
        <w:rPr>
          <w:rFonts w:ascii="Calibri" w:eastAsia="Times New Roman" w:hAnsi="Calibri" w:cs="Times New Roman"/>
          <w:i/>
          <w:color w:val="0070C0"/>
          <w:lang w:eastAsia="en-AU"/>
        </w:rPr>
        <w:t>?</w:t>
      </w:r>
      <w:r>
        <w:rPr>
          <w:rFonts w:ascii="Calibri" w:eastAsia="Times New Roman" w:hAnsi="Calibri" w:cs="Times New Roman"/>
          <w:i/>
          <w:color w:val="0070C0"/>
          <w:lang w:eastAsia="en-AU"/>
        </w:rPr>
        <w:br/>
      </w:r>
    </w:p>
    <w:p w14:paraId="2BBE0445" w14:textId="4D13DE3D" w:rsidR="00153D51" w:rsidRDefault="00153D51" w:rsidP="00153D51">
      <w:pPr>
        <w:pStyle w:val="ListParagraph"/>
        <w:numPr>
          <w:ilvl w:val="0"/>
          <w:numId w:val="17"/>
        </w:numPr>
        <w:spacing w:after="120" w:line="276" w:lineRule="auto"/>
        <w:rPr>
          <w:rFonts w:ascii="Calibri" w:eastAsia="Times New Roman" w:hAnsi="Calibri" w:cs="Times New Roman"/>
          <w:i/>
          <w:color w:val="0070C0"/>
          <w:lang w:eastAsia="en-AU"/>
        </w:rPr>
      </w:pPr>
      <w:r w:rsidRPr="0084782D">
        <w:rPr>
          <w:rFonts w:ascii="Calibri" w:eastAsia="Times New Roman" w:hAnsi="Calibri" w:cs="Times New Roman"/>
          <w:i/>
          <w:color w:val="0070C0"/>
          <w:lang w:eastAsia="en-AU"/>
        </w:rPr>
        <w:t>How will participants be identified and recruited</w:t>
      </w:r>
      <w:r w:rsidR="00301D69">
        <w:rPr>
          <w:rFonts w:ascii="Calibri" w:eastAsia="Times New Roman" w:hAnsi="Calibri" w:cs="Times New Roman"/>
          <w:i/>
          <w:color w:val="0070C0"/>
          <w:lang w:eastAsia="en-AU"/>
        </w:rPr>
        <w:t>? Patients</w:t>
      </w:r>
      <w:r>
        <w:rPr>
          <w:rFonts w:ascii="Calibri" w:eastAsia="Times New Roman" w:hAnsi="Calibri" w:cs="Times New Roman"/>
          <w:i/>
          <w:color w:val="0070C0"/>
          <w:lang w:eastAsia="en-AU"/>
        </w:rPr>
        <w:t xml:space="preserve"> should initially be approached by someone known to them</w:t>
      </w:r>
      <w:r w:rsidR="00301D69">
        <w:rPr>
          <w:rFonts w:ascii="Calibri" w:eastAsia="Times New Roman" w:hAnsi="Calibri" w:cs="Times New Roman"/>
          <w:i/>
          <w:color w:val="0070C0"/>
          <w:lang w:eastAsia="en-AU"/>
        </w:rPr>
        <w:t>, i.e., someone</w:t>
      </w:r>
      <w:r>
        <w:rPr>
          <w:rFonts w:ascii="Calibri" w:eastAsia="Times New Roman" w:hAnsi="Calibri" w:cs="Times New Roman"/>
          <w:i/>
          <w:color w:val="0070C0"/>
          <w:lang w:eastAsia="en-AU"/>
        </w:rPr>
        <w:t xml:space="preserve"> from their treating team</w:t>
      </w:r>
      <w:r w:rsidR="009F27B8">
        <w:rPr>
          <w:rFonts w:ascii="Calibri" w:eastAsia="Times New Roman" w:hAnsi="Calibri" w:cs="Times New Roman"/>
          <w:i/>
          <w:color w:val="0070C0"/>
          <w:lang w:eastAsia="en-AU"/>
        </w:rPr>
        <w:t xml:space="preserve"> or otherwise an arms-length approach can be used e.g. </w:t>
      </w:r>
      <w:r w:rsidR="00616B99">
        <w:rPr>
          <w:rFonts w:ascii="Calibri" w:eastAsia="Times New Roman" w:hAnsi="Calibri" w:cs="Times New Roman"/>
          <w:i/>
          <w:color w:val="0070C0"/>
          <w:lang w:eastAsia="en-AU"/>
        </w:rPr>
        <w:t xml:space="preserve">recruitment </w:t>
      </w:r>
      <w:r w:rsidR="009F27B8">
        <w:rPr>
          <w:rFonts w:ascii="Calibri" w:eastAsia="Times New Roman" w:hAnsi="Calibri" w:cs="Times New Roman"/>
          <w:i/>
          <w:color w:val="0070C0"/>
          <w:lang w:eastAsia="en-AU"/>
        </w:rPr>
        <w:t>flyers</w:t>
      </w:r>
      <w:r w:rsidR="00301D69">
        <w:rPr>
          <w:rFonts w:ascii="Calibri" w:eastAsia="Times New Roman" w:hAnsi="Calibri" w:cs="Times New Roman"/>
          <w:i/>
          <w:color w:val="0070C0"/>
          <w:lang w:eastAsia="en-AU"/>
        </w:rPr>
        <w:t>.</w:t>
      </w:r>
      <w:r w:rsidR="009F27B8">
        <w:rPr>
          <w:rFonts w:ascii="Calibri" w:eastAsia="Times New Roman" w:hAnsi="Calibri" w:cs="Times New Roman"/>
          <w:i/>
          <w:color w:val="0070C0"/>
          <w:lang w:eastAsia="en-AU"/>
        </w:rPr>
        <w:t xml:space="preserve"> </w:t>
      </w:r>
      <w:r w:rsidR="009F27B8">
        <w:rPr>
          <w:rFonts w:ascii="Calibri" w:hAnsi="Calibri" w:cs="Calibri"/>
          <w:i/>
          <w:color w:val="0070C0"/>
        </w:rPr>
        <w:t xml:space="preserve">See website section </w:t>
      </w:r>
      <w:hyperlink r:id="rId16" w:history="1">
        <w:r w:rsidR="009F27B8" w:rsidRPr="009F27B8">
          <w:rPr>
            <w:rStyle w:val="Hyperlink"/>
            <w:rFonts w:ascii="Calibri" w:hAnsi="Calibri" w:cs="Calibri"/>
            <w:b/>
            <w:bCs/>
            <w:i/>
          </w:rPr>
          <w:t>Recruitment and Privacy</w:t>
        </w:r>
      </w:hyperlink>
      <w:r w:rsidR="009F27B8">
        <w:rPr>
          <w:rFonts w:ascii="Calibri" w:hAnsi="Calibri" w:cs="Calibri"/>
          <w:b/>
          <w:bCs/>
          <w:i/>
          <w:color w:val="0070C0"/>
        </w:rPr>
        <w:t>.</w:t>
      </w:r>
    </w:p>
    <w:p w14:paraId="33B6855D" w14:textId="77777777" w:rsidR="00153D51" w:rsidRDefault="00153D51" w:rsidP="00153D51">
      <w:pPr>
        <w:pStyle w:val="ListParagraph"/>
        <w:spacing w:after="120" w:line="276" w:lineRule="auto"/>
        <w:ind w:left="1080"/>
        <w:rPr>
          <w:rFonts w:ascii="Calibri" w:eastAsia="Times New Roman" w:hAnsi="Calibri" w:cs="Times New Roman"/>
          <w:i/>
          <w:color w:val="0070C0"/>
          <w:lang w:eastAsia="en-AU"/>
        </w:rPr>
      </w:pPr>
    </w:p>
    <w:p w14:paraId="7C270065" w14:textId="77777777" w:rsidR="00153D51" w:rsidRPr="000A170C" w:rsidRDefault="00153D51" w:rsidP="00153D51">
      <w:pPr>
        <w:pStyle w:val="ListParagraph"/>
        <w:numPr>
          <w:ilvl w:val="0"/>
          <w:numId w:val="17"/>
        </w:numPr>
        <w:spacing w:after="120" w:line="276" w:lineRule="auto"/>
        <w:rPr>
          <w:rFonts w:ascii="Calibri" w:eastAsia="Times New Roman" w:hAnsi="Calibri" w:cs="Times New Roman"/>
          <w:i/>
          <w:color w:val="0070C0"/>
          <w:lang w:eastAsia="en-AU"/>
        </w:rPr>
      </w:pPr>
      <w:r>
        <w:rPr>
          <w:rFonts w:ascii="Calibri" w:eastAsia="Times New Roman" w:hAnsi="Calibri" w:cs="Times New Roman"/>
          <w:i/>
          <w:color w:val="0070C0"/>
          <w:lang w:eastAsia="en-AU"/>
        </w:rPr>
        <w:t>Will</w:t>
      </w:r>
      <w:r w:rsidRPr="000A170C">
        <w:rPr>
          <w:rFonts w:ascii="Calibri" w:eastAsia="Times New Roman" w:hAnsi="Calibri" w:cs="Times New Roman"/>
          <w:i/>
          <w:color w:val="0070C0"/>
          <w:lang w:eastAsia="en-AU"/>
        </w:rPr>
        <w:t xml:space="preserve"> existing databases</w:t>
      </w:r>
      <w:r>
        <w:rPr>
          <w:rFonts w:ascii="Calibri" w:eastAsia="Times New Roman" w:hAnsi="Calibri" w:cs="Times New Roman"/>
          <w:i/>
          <w:color w:val="0070C0"/>
          <w:lang w:eastAsia="en-AU"/>
        </w:rPr>
        <w:t xml:space="preserve"> be reviewed and by whom?</w:t>
      </w:r>
      <w:r w:rsidRPr="000A170C">
        <w:rPr>
          <w:rFonts w:ascii="Calibri" w:eastAsia="Times New Roman" w:hAnsi="Calibri" w:cs="Times New Roman"/>
          <w:i/>
          <w:color w:val="0070C0"/>
          <w:lang w:eastAsia="en-AU"/>
        </w:rPr>
        <w:t xml:space="preserve"> (identify database(s) </w:t>
      </w:r>
      <w:r>
        <w:rPr>
          <w:rFonts w:ascii="Calibri" w:eastAsia="Times New Roman" w:hAnsi="Calibri" w:cs="Times New Roman"/>
          <w:i/>
          <w:color w:val="0070C0"/>
          <w:lang w:eastAsia="en-AU"/>
        </w:rPr>
        <w:t>&amp;</w:t>
      </w:r>
      <w:r w:rsidRPr="000A170C">
        <w:rPr>
          <w:rFonts w:ascii="Calibri" w:eastAsia="Times New Roman" w:hAnsi="Calibri" w:cs="Times New Roman"/>
          <w:i/>
          <w:color w:val="0070C0"/>
          <w:lang w:eastAsia="en-AU"/>
        </w:rPr>
        <w:t xml:space="preserve"> custodian(s))</w:t>
      </w:r>
      <w:r>
        <w:rPr>
          <w:rFonts w:ascii="Calibri" w:eastAsia="Times New Roman" w:hAnsi="Calibri" w:cs="Times New Roman"/>
          <w:i/>
          <w:color w:val="0070C0"/>
          <w:lang w:eastAsia="en-AU"/>
        </w:rPr>
        <w:br/>
      </w:r>
    </w:p>
    <w:p w14:paraId="7F472B0F" w14:textId="77777777" w:rsidR="00153D51" w:rsidRPr="000A170C" w:rsidRDefault="00153D51" w:rsidP="00153D51">
      <w:pPr>
        <w:pStyle w:val="ListParagraph"/>
        <w:numPr>
          <w:ilvl w:val="0"/>
          <w:numId w:val="17"/>
        </w:numPr>
        <w:spacing w:after="120" w:line="276" w:lineRule="auto"/>
        <w:rPr>
          <w:rFonts w:ascii="Calibri" w:eastAsia="Times New Roman" w:hAnsi="Calibri" w:cs="Times New Roman"/>
          <w:i/>
          <w:color w:val="0070C0"/>
          <w:lang w:eastAsia="en-AU"/>
        </w:rPr>
      </w:pPr>
      <w:r w:rsidRPr="000A170C">
        <w:rPr>
          <w:rFonts w:ascii="Calibri" w:eastAsia="Times New Roman" w:hAnsi="Calibri" w:cs="Times New Roman"/>
          <w:i/>
          <w:color w:val="0070C0"/>
          <w:lang w:eastAsia="en-AU"/>
        </w:rPr>
        <w:t>Review of clinic files (who will review these files</w:t>
      </w:r>
      <w:r>
        <w:rPr>
          <w:rFonts w:ascii="Calibri" w:eastAsia="Times New Roman" w:hAnsi="Calibri" w:cs="Times New Roman"/>
          <w:i/>
          <w:color w:val="0070C0"/>
          <w:lang w:eastAsia="en-AU"/>
        </w:rPr>
        <w:t>. Patient files and records should only be accessed by investigators who have authority to do so e.g. clinician on the patient’s treating team</w:t>
      </w:r>
      <w:r w:rsidRPr="000A170C">
        <w:rPr>
          <w:rFonts w:ascii="Calibri" w:eastAsia="Times New Roman" w:hAnsi="Calibri" w:cs="Times New Roman"/>
          <w:i/>
          <w:color w:val="0070C0"/>
          <w:lang w:eastAsia="en-AU"/>
        </w:rPr>
        <w:t xml:space="preserve">). </w:t>
      </w:r>
      <w:r>
        <w:rPr>
          <w:rFonts w:ascii="Calibri" w:eastAsia="Times New Roman" w:hAnsi="Calibri" w:cs="Times New Roman"/>
          <w:i/>
          <w:color w:val="0070C0"/>
          <w:lang w:eastAsia="en-AU"/>
        </w:rPr>
        <w:br/>
      </w:r>
    </w:p>
    <w:p w14:paraId="23543C04" w14:textId="33A8A087" w:rsidR="00153D51" w:rsidRDefault="00153D51" w:rsidP="00153D51">
      <w:pPr>
        <w:pStyle w:val="ListParagraph"/>
        <w:numPr>
          <w:ilvl w:val="0"/>
          <w:numId w:val="17"/>
        </w:numPr>
        <w:spacing w:after="120" w:line="276" w:lineRule="auto"/>
        <w:rPr>
          <w:rFonts w:ascii="Calibri" w:eastAsia="Times New Roman" w:hAnsi="Calibri" w:cs="Times New Roman"/>
          <w:i/>
          <w:color w:val="0070C0"/>
          <w:lang w:eastAsia="en-AU"/>
        </w:rPr>
      </w:pPr>
      <w:r w:rsidRPr="0084782D">
        <w:rPr>
          <w:rFonts w:ascii="Calibri" w:eastAsia="Times New Roman" w:hAnsi="Calibri" w:cs="Times New Roman"/>
          <w:i/>
          <w:color w:val="0070C0"/>
          <w:lang w:eastAsia="en-AU"/>
        </w:rPr>
        <w:t xml:space="preserve">If </w:t>
      </w:r>
      <w:r>
        <w:rPr>
          <w:rFonts w:ascii="Calibri" w:eastAsia="Times New Roman" w:hAnsi="Calibri" w:cs="Times New Roman"/>
          <w:i/>
          <w:color w:val="0070C0"/>
          <w:lang w:eastAsia="en-AU"/>
        </w:rPr>
        <w:t>YES</w:t>
      </w:r>
      <w:r w:rsidRPr="0084782D">
        <w:rPr>
          <w:rFonts w:ascii="Calibri" w:eastAsia="Times New Roman" w:hAnsi="Calibri" w:cs="Times New Roman"/>
          <w:i/>
          <w:color w:val="0070C0"/>
          <w:lang w:eastAsia="en-AU"/>
        </w:rPr>
        <w:t xml:space="preserve">, what </w:t>
      </w:r>
      <w:r>
        <w:rPr>
          <w:rFonts w:ascii="Calibri" w:eastAsia="Times New Roman" w:hAnsi="Calibri" w:cs="Times New Roman"/>
          <w:i/>
          <w:color w:val="0070C0"/>
          <w:lang w:eastAsia="en-AU"/>
        </w:rPr>
        <w:t xml:space="preserve">screening </w:t>
      </w:r>
      <w:r w:rsidRPr="0084782D">
        <w:rPr>
          <w:rFonts w:ascii="Calibri" w:eastAsia="Times New Roman" w:hAnsi="Calibri" w:cs="Times New Roman"/>
          <w:i/>
          <w:color w:val="0070C0"/>
          <w:lang w:eastAsia="en-AU"/>
        </w:rPr>
        <w:t>data will be collected? (NB, if participant is not eligible, will data collected be destroyed or kept?) This should be mentioned in PISCF)</w:t>
      </w:r>
      <w:r>
        <w:rPr>
          <w:rFonts w:ascii="Calibri" w:eastAsia="Times New Roman" w:hAnsi="Calibri" w:cs="Times New Roman"/>
          <w:i/>
          <w:color w:val="0070C0"/>
          <w:lang w:eastAsia="en-AU"/>
        </w:rPr>
        <w:br/>
      </w:r>
    </w:p>
    <w:p w14:paraId="718F28D0" w14:textId="11DE8C9A" w:rsidR="00153D51" w:rsidRPr="0084782D" w:rsidRDefault="00153D51" w:rsidP="00153D51">
      <w:pPr>
        <w:pStyle w:val="ListParagraph"/>
        <w:numPr>
          <w:ilvl w:val="0"/>
          <w:numId w:val="17"/>
        </w:numPr>
        <w:spacing w:after="120" w:line="276" w:lineRule="auto"/>
        <w:rPr>
          <w:rFonts w:ascii="Calibri" w:eastAsia="Times New Roman" w:hAnsi="Calibri" w:cs="Times New Roman"/>
          <w:i/>
          <w:color w:val="0070C0"/>
          <w:lang w:eastAsia="en-AU"/>
        </w:rPr>
      </w:pPr>
      <w:bookmarkStart w:id="41" w:name="_Hlk190087041"/>
      <w:r w:rsidRPr="00461F56">
        <w:rPr>
          <w:rFonts w:ascii="Calibri" w:eastAsia="Times New Roman" w:hAnsi="Calibri" w:cs="Times New Roman"/>
          <w:i/>
          <w:color w:val="0070C0"/>
          <w:lang w:eastAsia="en-AU"/>
        </w:rPr>
        <w:t xml:space="preserve">Will participants be given </w:t>
      </w:r>
      <w:r w:rsidR="009F27B8">
        <w:rPr>
          <w:rFonts w:ascii="Calibri" w:eastAsia="Times New Roman" w:hAnsi="Calibri" w:cs="Times New Roman"/>
          <w:i/>
          <w:color w:val="0070C0"/>
          <w:lang w:eastAsia="en-AU"/>
        </w:rPr>
        <w:t>ample time</w:t>
      </w:r>
      <w:r w:rsidRPr="00461F56">
        <w:rPr>
          <w:rFonts w:ascii="Calibri" w:eastAsia="Times New Roman" w:hAnsi="Calibri" w:cs="Times New Roman"/>
          <w:i/>
          <w:color w:val="0070C0"/>
          <w:lang w:eastAsia="en-AU"/>
        </w:rPr>
        <w:t xml:space="preserve"> to consider participating</w:t>
      </w:r>
      <w:r w:rsidR="009F27B8">
        <w:rPr>
          <w:rFonts w:ascii="Calibri" w:eastAsia="Times New Roman" w:hAnsi="Calibri" w:cs="Times New Roman"/>
          <w:i/>
          <w:color w:val="0070C0"/>
          <w:lang w:eastAsia="en-AU"/>
        </w:rPr>
        <w:t xml:space="preserve"> (e.g. at least 24 hours)</w:t>
      </w:r>
      <w:r w:rsidRPr="00461F56">
        <w:rPr>
          <w:rFonts w:ascii="Calibri" w:eastAsia="Times New Roman" w:hAnsi="Calibri" w:cs="Times New Roman"/>
          <w:i/>
          <w:color w:val="0070C0"/>
          <w:lang w:eastAsia="en-AU"/>
        </w:rPr>
        <w:t>?</w:t>
      </w:r>
      <w:r>
        <w:rPr>
          <w:rFonts w:ascii="Calibri" w:eastAsia="Times New Roman" w:hAnsi="Calibri" w:cs="Times New Roman"/>
          <w:i/>
          <w:color w:val="0070C0"/>
          <w:lang w:eastAsia="en-AU"/>
        </w:rPr>
        <w:t xml:space="preserve"> If not, please justify</w:t>
      </w:r>
      <w:bookmarkEnd w:id="41"/>
      <w:r w:rsidRPr="0084782D">
        <w:rPr>
          <w:rFonts w:ascii="Calibri" w:eastAsia="Times New Roman" w:hAnsi="Calibri" w:cs="Times New Roman"/>
          <w:i/>
          <w:color w:val="0070C0"/>
          <w:lang w:eastAsia="en-AU"/>
        </w:rPr>
        <w:br/>
      </w:r>
    </w:p>
    <w:p w14:paraId="1C1D98B8" w14:textId="67233242" w:rsidR="00153D51" w:rsidRPr="0084782D" w:rsidRDefault="00153D51" w:rsidP="00153D51">
      <w:pPr>
        <w:pStyle w:val="ListParagraph"/>
        <w:numPr>
          <w:ilvl w:val="0"/>
          <w:numId w:val="17"/>
        </w:numPr>
        <w:spacing w:after="120" w:line="276" w:lineRule="auto"/>
        <w:rPr>
          <w:rFonts w:ascii="Calibri" w:eastAsia="Times New Roman" w:hAnsi="Calibri" w:cs="Times New Roman"/>
          <w:i/>
          <w:color w:val="0070C0"/>
          <w:lang w:eastAsia="en-AU"/>
        </w:rPr>
      </w:pPr>
      <w:r w:rsidRPr="0084782D">
        <w:rPr>
          <w:rFonts w:ascii="Calibri" w:eastAsia="Times New Roman" w:hAnsi="Calibri" w:cs="Times New Roman"/>
          <w:i/>
          <w:color w:val="0070C0"/>
          <w:lang w:eastAsia="en-AU"/>
        </w:rPr>
        <w:lastRenderedPageBreak/>
        <w:t>What is the impact of any relationship between researchers and potential participants on recruitment?</w:t>
      </w:r>
      <w:r w:rsidR="005C7258">
        <w:rPr>
          <w:rFonts w:ascii="Calibri" w:eastAsia="Times New Roman" w:hAnsi="Calibri" w:cs="Times New Roman"/>
          <w:i/>
          <w:color w:val="0070C0"/>
          <w:lang w:eastAsia="en-AU"/>
        </w:rPr>
        <w:t xml:space="preserve"> Consider unequal doctor-patient relationships.</w:t>
      </w:r>
      <w:r>
        <w:rPr>
          <w:rFonts w:ascii="Calibri" w:eastAsia="Times New Roman" w:hAnsi="Calibri" w:cs="Times New Roman"/>
          <w:i/>
          <w:color w:val="0070C0"/>
          <w:lang w:eastAsia="en-AU"/>
        </w:rPr>
        <w:t xml:space="preserve"> How will perception of coercion to participate be avoided?</w:t>
      </w:r>
      <w:r w:rsidR="005C7258">
        <w:rPr>
          <w:rFonts w:ascii="Calibri" w:eastAsia="Times New Roman" w:hAnsi="Calibri" w:cs="Times New Roman"/>
          <w:i/>
          <w:color w:val="0070C0"/>
          <w:lang w:eastAsia="en-AU"/>
        </w:rPr>
        <w:t xml:space="preserve"> </w:t>
      </w:r>
      <w:r>
        <w:rPr>
          <w:rFonts w:ascii="Calibri" w:eastAsia="Times New Roman" w:hAnsi="Calibri" w:cs="Times New Roman"/>
          <w:i/>
          <w:color w:val="0070C0"/>
          <w:lang w:eastAsia="en-AU"/>
        </w:rPr>
        <w:br/>
      </w:r>
    </w:p>
    <w:p w14:paraId="367886B6" w14:textId="77777777" w:rsidR="00153D51" w:rsidRPr="0084782D" w:rsidRDefault="00153D51" w:rsidP="00153D51">
      <w:pPr>
        <w:pStyle w:val="ListParagraph"/>
        <w:numPr>
          <w:ilvl w:val="0"/>
          <w:numId w:val="17"/>
        </w:numPr>
        <w:spacing w:after="120" w:line="276" w:lineRule="auto"/>
        <w:rPr>
          <w:rFonts w:ascii="Calibri" w:eastAsia="Times New Roman" w:hAnsi="Calibri" w:cs="Times New Roman"/>
          <w:i/>
          <w:color w:val="0070C0"/>
          <w:lang w:eastAsia="en-AU"/>
        </w:rPr>
      </w:pPr>
      <w:r w:rsidRPr="0084782D">
        <w:rPr>
          <w:rFonts w:ascii="Calibri" w:eastAsia="Times New Roman" w:hAnsi="Calibri" w:cs="Times New Roman"/>
          <w:i/>
          <w:color w:val="0070C0"/>
          <w:lang w:eastAsia="en-AU"/>
        </w:rPr>
        <w:t>How will the recruitment strategy ensure that participants can make an informed decision about participation?</w:t>
      </w:r>
      <w:r>
        <w:rPr>
          <w:rFonts w:ascii="Calibri" w:eastAsia="Times New Roman" w:hAnsi="Calibri" w:cs="Times New Roman"/>
          <w:i/>
          <w:color w:val="0070C0"/>
          <w:lang w:eastAsia="en-AU"/>
        </w:rPr>
        <w:br/>
      </w:r>
    </w:p>
    <w:p w14:paraId="2CBCB7B1" w14:textId="278D7A65" w:rsidR="00706CC1" w:rsidRPr="000C1396" w:rsidRDefault="00706CC1" w:rsidP="00706CC1">
      <w:pPr>
        <w:keepNext/>
        <w:keepLines/>
        <w:spacing w:after="0" w:line="276" w:lineRule="auto"/>
        <w:outlineLvl w:val="0"/>
        <w:rPr>
          <w:rFonts w:ascii="Calibri" w:hAnsi="Calibri"/>
          <w:bCs/>
          <w:i/>
          <w:iCs/>
          <w:color w:val="0070C0"/>
        </w:rPr>
      </w:pPr>
      <w:r>
        <w:rPr>
          <w:rFonts w:ascii="Calibri" w:eastAsia="Times New Roman" w:hAnsi="Calibri" w:cs="Times New Roman"/>
          <w:b/>
          <w:bCs/>
          <w:color w:val="000000"/>
          <w:lang w:eastAsia="en-AU"/>
        </w:rPr>
        <w:t xml:space="preserve">CONSENT </w:t>
      </w:r>
      <w:r w:rsidR="00B5000B">
        <w:rPr>
          <w:rFonts w:ascii="Calibri" w:eastAsia="Times New Roman" w:hAnsi="Calibri" w:cs="Times New Roman"/>
          <w:b/>
          <w:bCs/>
          <w:color w:val="000000"/>
          <w:lang w:eastAsia="en-AU"/>
        </w:rPr>
        <w:t>FOR</w:t>
      </w:r>
      <w:r>
        <w:rPr>
          <w:rFonts w:ascii="Calibri" w:eastAsia="Times New Roman" w:hAnsi="Calibri" w:cs="Times New Roman"/>
          <w:b/>
          <w:bCs/>
          <w:color w:val="000000"/>
          <w:lang w:eastAsia="en-AU"/>
        </w:rPr>
        <w:t xml:space="preserve"> FUTURE RE-USE OF DATA</w:t>
      </w:r>
      <w:r w:rsidR="00F408F3">
        <w:rPr>
          <w:rFonts w:ascii="Calibri" w:eastAsia="Times New Roman" w:hAnsi="Calibri" w:cs="Times New Roman"/>
          <w:b/>
          <w:bCs/>
          <w:color w:val="000000"/>
          <w:lang w:eastAsia="en-AU"/>
        </w:rPr>
        <w:t xml:space="preserve"> </w:t>
      </w:r>
      <w:r w:rsidR="00B5000B">
        <w:rPr>
          <w:rFonts w:ascii="Calibri" w:eastAsia="Times New Roman" w:hAnsi="Calibri" w:cs="Times New Roman"/>
          <w:b/>
          <w:bCs/>
          <w:color w:val="000000"/>
          <w:lang w:eastAsia="en-AU"/>
        </w:rPr>
        <w:t>(Extended or Unspecified Consent)</w:t>
      </w:r>
      <w:r w:rsidR="004F1871">
        <w:rPr>
          <w:rFonts w:ascii="Calibri" w:eastAsia="Times New Roman" w:hAnsi="Calibri" w:cs="Times New Roman"/>
          <w:b/>
          <w:bCs/>
          <w:color w:val="000000"/>
          <w:lang w:eastAsia="en-AU"/>
        </w:rPr>
        <w:t xml:space="preserve"> </w:t>
      </w:r>
      <w:r w:rsidR="004F1871" w:rsidRPr="000C1396">
        <w:rPr>
          <w:rFonts w:ascii="Calibri" w:hAnsi="Calibri"/>
          <w:bCs/>
          <w:i/>
          <w:iCs/>
          <w:color w:val="0070C0"/>
        </w:rPr>
        <w:t xml:space="preserve">(delete if a waiver of consent is sought or if prospective consent </w:t>
      </w:r>
      <w:r w:rsidR="00B5000B">
        <w:rPr>
          <w:rFonts w:ascii="Calibri" w:hAnsi="Calibri"/>
          <w:bCs/>
          <w:i/>
          <w:iCs/>
          <w:color w:val="0070C0"/>
        </w:rPr>
        <w:t>will be</w:t>
      </w:r>
      <w:r w:rsidR="004F1871" w:rsidRPr="000C1396">
        <w:rPr>
          <w:rFonts w:ascii="Calibri" w:hAnsi="Calibri"/>
          <w:bCs/>
          <w:i/>
          <w:iCs/>
          <w:color w:val="0070C0"/>
        </w:rPr>
        <w:t xml:space="preserve"> obtained)</w:t>
      </w:r>
      <w:r>
        <w:rPr>
          <w:rFonts w:ascii="Calibri" w:hAnsi="Calibri"/>
          <w:bCs/>
          <w:i/>
          <w:iCs/>
          <w:color w:val="0070C0"/>
        </w:rPr>
        <w:br/>
      </w:r>
    </w:p>
    <w:p w14:paraId="3DCBC1EB" w14:textId="61EB3EC3" w:rsidR="004F1871" w:rsidRDefault="00911906" w:rsidP="00D102A5">
      <w:pPr>
        <w:keepNext/>
        <w:keepLines/>
        <w:spacing w:after="0" w:line="276" w:lineRule="auto"/>
        <w:outlineLvl w:val="0"/>
        <w:rPr>
          <w:rFonts w:ascii="Cambria" w:eastAsia="Times New Roman" w:hAnsi="Cambria" w:cs="Times New Roman"/>
          <w:b/>
          <w:bCs/>
          <w:color w:val="000000"/>
          <w:sz w:val="28"/>
          <w:szCs w:val="28"/>
          <w:lang w:eastAsia="en-AU"/>
        </w:rPr>
      </w:pPr>
      <w:r>
        <w:rPr>
          <w:rFonts w:ascii="Calibri" w:hAnsi="Calibri"/>
          <w:i/>
          <w:color w:val="0070C0"/>
        </w:rPr>
        <w:t>See</w:t>
      </w:r>
      <w:r w:rsidRPr="00A21109">
        <w:rPr>
          <w:rFonts w:ascii="Calibri" w:hAnsi="Calibri"/>
          <w:i/>
          <w:color w:val="0070C0"/>
        </w:rPr>
        <w:t xml:space="preserve"> National Statement</w:t>
      </w:r>
      <w:r w:rsidR="005C7258">
        <w:rPr>
          <w:i/>
          <w:iCs/>
          <w:color w:val="0070C0"/>
        </w:rPr>
        <w:t xml:space="preserve"> (</w:t>
      </w:r>
      <w:r w:rsidR="00706CC1" w:rsidRPr="000C1396">
        <w:rPr>
          <w:rFonts w:ascii="Calibri" w:hAnsi="Calibri"/>
          <w:i/>
          <w:color w:val="0070C0"/>
        </w:rPr>
        <w:t>202</w:t>
      </w:r>
      <w:r w:rsidR="005C7258">
        <w:rPr>
          <w:rFonts w:ascii="Calibri" w:hAnsi="Calibri"/>
          <w:i/>
          <w:color w:val="0070C0"/>
        </w:rPr>
        <w:t>5</w:t>
      </w:r>
      <w:r w:rsidR="00706CC1" w:rsidRPr="000C1396">
        <w:rPr>
          <w:rFonts w:ascii="Calibri" w:hAnsi="Calibri"/>
          <w:i/>
          <w:color w:val="0070C0"/>
        </w:rPr>
        <w:t>) Chapter 2</w:t>
      </w:r>
      <w:r w:rsidR="00F408F3">
        <w:rPr>
          <w:rFonts w:ascii="Calibri" w:hAnsi="Calibri"/>
          <w:i/>
          <w:color w:val="0070C0"/>
        </w:rPr>
        <w:t>.2</w:t>
      </w:r>
      <w:r w:rsidR="00706CC1" w:rsidRPr="000C1396">
        <w:rPr>
          <w:rFonts w:ascii="Calibri" w:hAnsi="Calibri"/>
          <w:i/>
          <w:color w:val="0070C0"/>
        </w:rPr>
        <w:t>:</w:t>
      </w:r>
      <w:r w:rsidR="00706CC1">
        <w:t xml:space="preserve"> </w:t>
      </w:r>
      <w:r w:rsidR="00706CC1" w:rsidRPr="00706CC1">
        <w:rPr>
          <w:rFonts w:ascii="Calibri" w:hAnsi="Calibri"/>
          <w:i/>
          <w:color w:val="0070C0"/>
        </w:rPr>
        <w:t>2.2.14</w:t>
      </w:r>
      <w:r w:rsidR="00706CC1">
        <w:rPr>
          <w:rFonts w:ascii="Calibri" w:hAnsi="Calibri"/>
          <w:i/>
          <w:color w:val="0070C0"/>
        </w:rPr>
        <w:t xml:space="preserve"> -2.2.18</w:t>
      </w:r>
    </w:p>
    <w:p w14:paraId="023EA546" w14:textId="4C6FEF4D" w:rsidR="004F1871" w:rsidRPr="000C1396" w:rsidRDefault="00706CC1" w:rsidP="000C1396">
      <w:pPr>
        <w:spacing w:after="120" w:line="276" w:lineRule="auto"/>
        <w:rPr>
          <w:rFonts w:ascii="Calibri" w:eastAsia="Times New Roman" w:hAnsi="Calibri" w:cs="Times New Roman"/>
          <w:i/>
          <w:color w:val="0070C0"/>
          <w:lang w:eastAsia="en-AU"/>
        </w:rPr>
      </w:pPr>
      <w:r w:rsidRPr="000C1396">
        <w:rPr>
          <w:rFonts w:ascii="Calibri" w:eastAsia="Times New Roman" w:hAnsi="Calibri" w:cs="Times New Roman"/>
          <w:i/>
          <w:color w:val="0070C0"/>
          <w:lang w:eastAsia="en-AU"/>
        </w:rPr>
        <w:t>Consent to future use of data and tissue in research</w:t>
      </w:r>
      <w:r>
        <w:rPr>
          <w:rFonts w:ascii="Calibri" w:eastAsia="Times New Roman" w:hAnsi="Calibri" w:cs="Times New Roman"/>
          <w:i/>
          <w:color w:val="0070C0"/>
          <w:lang w:eastAsia="en-AU"/>
        </w:rPr>
        <w:t xml:space="preserve"> may be extended or unspecified.</w:t>
      </w:r>
    </w:p>
    <w:p w14:paraId="384639CD" w14:textId="65919274" w:rsidR="00B5000B" w:rsidRDefault="00B5000B" w:rsidP="00B5000B">
      <w:pPr>
        <w:pStyle w:val="ListParagraph"/>
        <w:numPr>
          <w:ilvl w:val="0"/>
          <w:numId w:val="18"/>
        </w:numPr>
        <w:spacing w:after="120" w:line="276" w:lineRule="auto"/>
        <w:rPr>
          <w:rFonts w:ascii="Calibri" w:eastAsia="Times New Roman" w:hAnsi="Calibri" w:cs="Times New Roman"/>
          <w:i/>
          <w:color w:val="0070C0"/>
          <w:lang w:eastAsia="en-AU"/>
        </w:rPr>
      </w:pPr>
      <w:r w:rsidRPr="000C1396">
        <w:rPr>
          <w:rFonts w:ascii="Calibri" w:eastAsia="Times New Roman" w:hAnsi="Calibri" w:cs="Times New Roman"/>
          <w:i/>
          <w:color w:val="0070C0"/>
          <w:lang w:eastAsia="en-AU"/>
        </w:rPr>
        <w:t>‘extended’: is given for the use of data</w:t>
      </w:r>
      <w:r w:rsidR="00F408F3">
        <w:rPr>
          <w:rFonts w:ascii="Calibri" w:eastAsia="Times New Roman" w:hAnsi="Calibri" w:cs="Times New Roman"/>
          <w:i/>
          <w:color w:val="0070C0"/>
          <w:lang w:eastAsia="en-AU"/>
        </w:rPr>
        <w:t>/</w:t>
      </w:r>
      <w:r w:rsidRPr="000C1396">
        <w:rPr>
          <w:rFonts w:ascii="Calibri" w:eastAsia="Times New Roman" w:hAnsi="Calibri" w:cs="Times New Roman"/>
          <w:i/>
          <w:color w:val="0070C0"/>
          <w:lang w:eastAsia="en-AU"/>
        </w:rPr>
        <w:t>tissue in future projects that are</w:t>
      </w:r>
      <w:r w:rsidR="00F408F3">
        <w:rPr>
          <w:rFonts w:ascii="Calibri" w:eastAsia="Times New Roman" w:hAnsi="Calibri" w:cs="Times New Roman"/>
          <w:i/>
          <w:color w:val="0070C0"/>
          <w:lang w:eastAsia="en-AU"/>
        </w:rPr>
        <w:t xml:space="preserve"> </w:t>
      </w:r>
      <w:r w:rsidRPr="000C1396">
        <w:rPr>
          <w:rFonts w:ascii="Calibri" w:eastAsia="Times New Roman" w:hAnsi="Calibri" w:cs="Times New Roman"/>
          <w:i/>
          <w:color w:val="0070C0"/>
          <w:lang w:eastAsia="en-AU"/>
        </w:rPr>
        <w:t>an extension of</w:t>
      </w:r>
      <w:r w:rsidR="00F408F3">
        <w:rPr>
          <w:rFonts w:ascii="Calibri" w:eastAsia="Times New Roman" w:hAnsi="Calibri" w:cs="Times New Roman"/>
          <w:i/>
          <w:color w:val="0070C0"/>
          <w:lang w:eastAsia="en-AU"/>
        </w:rPr>
        <w:t>/</w:t>
      </w:r>
      <w:r w:rsidRPr="000C1396">
        <w:rPr>
          <w:rFonts w:ascii="Calibri" w:eastAsia="Times New Roman" w:hAnsi="Calibri" w:cs="Times New Roman"/>
          <w:i/>
          <w:color w:val="0070C0"/>
          <w:lang w:eastAsia="en-AU"/>
        </w:rPr>
        <w:t xml:space="preserve"> closely related to the original project or (ii) in the same general area of research</w:t>
      </w:r>
      <w:r>
        <w:rPr>
          <w:rFonts w:ascii="Calibri" w:eastAsia="Times New Roman" w:hAnsi="Calibri" w:cs="Times New Roman"/>
          <w:i/>
          <w:color w:val="0070C0"/>
          <w:lang w:eastAsia="en-AU"/>
        </w:rPr>
        <w:t>.</w:t>
      </w:r>
      <w:r w:rsidRPr="000C1396">
        <w:rPr>
          <w:rFonts w:ascii="Calibri" w:eastAsia="Times New Roman" w:hAnsi="Calibri" w:cs="Times New Roman"/>
          <w:i/>
          <w:color w:val="0070C0"/>
          <w:lang w:eastAsia="en-AU"/>
        </w:rPr>
        <w:t xml:space="preserve"> </w:t>
      </w:r>
    </w:p>
    <w:p w14:paraId="77D57B93" w14:textId="3B2813C8" w:rsidR="00B5000B" w:rsidRDefault="00B5000B" w:rsidP="00B5000B">
      <w:pPr>
        <w:pStyle w:val="ListParagraph"/>
        <w:numPr>
          <w:ilvl w:val="0"/>
          <w:numId w:val="18"/>
        </w:numPr>
        <w:spacing w:after="120" w:line="276" w:lineRule="auto"/>
        <w:rPr>
          <w:rFonts w:ascii="Calibri" w:eastAsia="Times New Roman" w:hAnsi="Calibri" w:cs="Times New Roman"/>
          <w:i/>
          <w:color w:val="0070C0"/>
          <w:lang w:eastAsia="en-AU"/>
        </w:rPr>
      </w:pPr>
      <w:r w:rsidRPr="000C1396">
        <w:rPr>
          <w:rFonts w:ascii="Calibri" w:eastAsia="Times New Roman" w:hAnsi="Calibri" w:cs="Times New Roman"/>
          <w:i/>
          <w:color w:val="0070C0"/>
          <w:lang w:eastAsia="en-AU"/>
        </w:rPr>
        <w:t xml:space="preserve">‘unspecified’: </w:t>
      </w:r>
      <w:r w:rsidR="00F408F3">
        <w:rPr>
          <w:rFonts w:ascii="Calibri" w:eastAsia="Times New Roman" w:hAnsi="Calibri" w:cs="Times New Roman"/>
          <w:i/>
          <w:color w:val="0070C0"/>
          <w:lang w:eastAsia="en-AU"/>
        </w:rPr>
        <w:t xml:space="preserve">is </w:t>
      </w:r>
      <w:r w:rsidRPr="000C1396">
        <w:rPr>
          <w:rFonts w:ascii="Calibri" w:eastAsia="Times New Roman" w:hAnsi="Calibri" w:cs="Times New Roman"/>
          <w:i/>
          <w:color w:val="0070C0"/>
          <w:lang w:eastAsia="en-AU"/>
        </w:rPr>
        <w:t xml:space="preserve">given for the use of data or tissue </w:t>
      </w:r>
      <w:r w:rsidRPr="000C1396">
        <w:rPr>
          <w:rFonts w:ascii="Calibri" w:eastAsia="Times New Roman" w:hAnsi="Calibri" w:cs="Times New Roman"/>
          <w:b/>
          <w:bCs/>
          <w:i/>
          <w:color w:val="0070C0"/>
          <w:lang w:eastAsia="en-AU"/>
        </w:rPr>
        <w:t>in any</w:t>
      </w:r>
      <w:r w:rsidRPr="000C1396">
        <w:rPr>
          <w:rFonts w:ascii="Calibri" w:eastAsia="Times New Roman" w:hAnsi="Calibri" w:cs="Times New Roman"/>
          <w:i/>
          <w:color w:val="0070C0"/>
          <w:lang w:eastAsia="en-AU"/>
        </w:rPr>
        <w:t xml:space="preserve"> future research. </w:t>
      </w:r>
    </w:p>
    <w:p w14:paraId="198C26EE" w14:textId="16BEC8C6" w:rsidR="00706CC1" w:rsidRPr="000C1396" w:rsidRDefault="00F408F3" w:rsidP="00B5000B">
      <w:pPr>
        <w:spacing w:after="120" w:line="276" w:lineRule="auto"/>
        <w:rPr>
          <w:rFonts w:ascii="Calibri" w:eastAsia="Times New Roman" w:hAnsi="Calibri" w:cs="Times New Roman"/>
          <w:i/>
          <w:color w:val="0070C0"/>
          <w:lang w:eastAsia="en-AU"/>
        </w:rPr>
      </w:pPr>
      <w:r>
        <w:rPr>
          <w:rFonts w:ascii="Calibri" w:eastAsia="Times New Roman" w:hAnsi="Calibri" w:cs="Times New Roman"/>
          <w:i/>
          <w:color w:val="0070C0"/>
          <w:lang w:eastAsia="en-AU"/>
        </w:rPr>
        <w:t xml:space="preserve">If this study relies on </w:t>
      </w:r>
      <w:r w:rsidR="00301D69">
        <w:rPr>
          <w:rFonts w:ascii="Calibri" w:eastAsia="Times New Roman" w:hAnsi="Calibri" w:cs="Times New Roman"/>
          <w:i/>
          <w:color w:val="0070C0"/>
          <w:lang w:eastAsia="en-AU"/>
        </w:rPr>
        <w:t xml:space="preserve">existing </w:t>
      </w:r>
      <w:r>
        <w:rPr>
          <w:rFonts w:ascii="Calibri" w:eastAsia="Times New Roman" w:hAnsi="Calibri" w:cs="Times New Roman"/>
          <w:i/>
          <w:color w:val="0070C0"/>
          <w:lang w:eastAsia="en-AU"/>
        </w:rPr>
        <w:t>extended/unspecified consent</w:t>
      </w:r>
      <w:r w:rsidR="00301D69">
        <w:rPr>
          <w:rFonts w:ascii="Calibri" w:eastAsia="Times New Roman" w:hAnsi="Calibri" w:cs="Times New Roman"/>
          <w:i/>
          <w:color w:val="0070C0"/>
          <w:lang w:eastAsia="en-AU"/>
        </w:rPr>
        <w:t xml:space="preserve"> from another research project</w:t>
      </w:r>
      <w:r>
        <w:rPr>
          <w:rFonts w:ascii="Calibri" w:eastAsia="Times New Roman" w:hAnsi="Calibri" w:cs="Times New Roman"/>
          <w:i/>
          <w:color w:val="0070C0"/>
          <w:lang w:eastAsia="en-AU"/>
        </w:rPr>
        <w:t>, p</w:t>
      </w:r>
      <w:r w:rsidR="00B5000B" w:rsidRPr="000C1396">
        <w:rPr>
          <w:rFonts w:ascii="Calibri" w:eastAsia="Times New Roman" w:hAnsi="Calibri" w:cs="Times New Roman"/>
          <w:i/>
          <w:color w:val="0070C0"/>
          <w:lang w:eastAsia="en-AU"/>
        </w:rPr>
        <w:t xml:space="preserve">rovide the title of the original </w:t>
      </w:r>
      <w:r w:rsidR="00301D69">
        <w:rPr>
          <w:rFonts w:ascii="Calibri" w:eastAsia="Times New Roman" w:hAnsi="Calibri" w:cs="Times New Roman"/>
          <w:i/>
          <w:color w:val="0070C0"/>
          <w:lang w:eastAsia="en-AU"/>
        </w:rPr>
        <w:t>project and</w:t>
      </w:r>
      <w:r w:rsidR="00B5000B" w:rsidRPr="000C1396">
        <w:rPr>
          <w:rFonts w:ascii="Calibri" w:eastAsia="Times New Roman" w:hAnsi="Calibri" w:cs="Times New Roman"/>
          <w:i/>
          <w:color w:val="0070C0"/>
          <w:lang w:eastAsia="en-AU"/>
        </w:rPr>
        <w:t xml:space="preserve"> the Participant Information Sheet(s) and consent form</w:t>
      </w:r>
      <w:r w:rsidR="00301D69">
        <w:rPr>
          <w:rFonts w:ascii="Calibri" w:eastAsia="Times New Roman" w:hAnsi="Calibri" w:cs="Times New Roman"/>
          <w:i/>
          <w:color w:val="0070C0"/>
          <w:lang w:eastAsia="en-AU"/>
        </w:rPr>
        <w:t>(</w:t>
      </w:r>
      <w:r w:rsidR="00B5000B" w:rsidRPr="000C1396">
        <w:rPr>
          <w:rFonts w:ascii="Calibri" w:eastAsia="Times New Roman" w:hAnsi="Calibri" w:cs="Times New Roman"/>
          <w:i/>
          <w:color w:val="0070C0"/>
          <w:lang w:eastAsia="en-AU"/>
        </w:rPr>
        <w:t>s</w:t>
      </w:r>
      <w:r w:rsidR="00301D69">
        <w:rPr>
          <w:rFonts w:ascii="Calibri" w:eastAsia="Times New Roman" w:hAnsi="Calibri" w:cs="Times New Roman"/>
          <w:i/>
          <w:color w:val="0070C0"/>
          <w:lang w:eastAsia="en-AU"/>
        </w:rPr>
        <w:t>)</w:t>
      </w:r>
      <w:r w:rsidR="00B5000B" w:rsidRPr="000C1396">
        <w:rPr>
          <w:rFonts w:ascii="Calibri" w:eastAsia="Times New Roman" w:hAnsi="Calibri" w:cs="Times New Roman"/>
          <w:i/>
          <w:color w:val="0070C0"/>
          <w:lang w:eastAsia="en-AU"/>
        </w:rPr>
        <w:t xml:space="preserve"> used to collect extended or unspecified consent.</w:t>
      </w:r>
    </w:p>
    <w:p w14:paraId="5976C0FB" w14:textId="07D967FB" w:rsidR="00B5000B" w:rsidRPr="000C1396" w:rsidRDefault="00B5000B" w:rsidP="000C1396">
      <w:pPr>
        <w:spacing w:after="120" w:line="276" w:lineRule="auto"/>
        <w:rPr>
          <w:rFonts w:ascii="Calibri" w:eastAsia="Times New Roman" w:hAnsi="Calibri" w:cs="Times New Roman"/>
          <w:i/>
          <w:color w:val="0070C0"/>
          <w:lang w:eastAsia="en-AU"/>
        </w:rPr>
      </w:pPr>
      <w:r>
        <w:rPr>
          <w:rFonts w:ascii="Calibri" w:eastAsia="Times New Roman" w:hAnsi="Calibri" w:cs="Times New Roman"/>
          <w:i/>
          <w:color w:val="0070C0"/>
          <w:lang w:eastAsia="en-AU"/>
        </w:rPr>
        <w:t xml:space="preserve">Clarify whether consent to future use was optional, i.e., YES/NO, or if it was a mandatory aspect of the original </w:t>
      </w:r>
      <w:r w:rsidR="00301D69">
        <w:rPr>
          <w:rFonts w:ascii="Calibri" w:eastAsia="Times New Roman" w:hAnsi="Calibri" w:cs="Times New Roman"/>
          <w:i/>
          <w:color w:val="0070C0"/>
          <w:lang w:eastAsia="en-AU"/>
        </w:rPr>
        <w:t>project</w:t>
      </w:r>
      <w:r>
        <w:rPr>
          <w:rFonts w:ascii="Calibri" w:eastAsia="Times New Roman" w:hAnsi="Calibri" w:cs="Times New Roman"/>
          <w:i/>
          <w:color w:val="0070C0"/>
          <w:lang w:eastAsia="en-AU"/>
        </w:rPr>
        <w:t xml:space="preserve">. If optional, only the data for participants who </w:t>
      </w:r>
      <w:r w:rsidR="00301D69">
        <w:rPr>
          <w:rFonts w:ascii="Calibri" w:eastAsia="Times New Roman" w:hAnsi="Calibri" w:cs="Times New Roman"/>
          <w:i/>
          <w:color w:val="0070C0"/>
          <w:lang w:eastAsia="en-AU"/>
        </w:rPr>
        <w:t>ticked YES</w:t>
      </w:r>
      <w:r>
        <w:rPr>
          <w:rFonts w:ascii="Calibri" w:eastAsia="Times New Roman" w:hAnsi="Calibri" w:cs="Times New Roman"/>
          <w:i/>
          <w:color w:val="0070C0"/>
          <w:lang w:eastAsia="en-AU"/>
        </w:rPr>
        <w:t xml:space="preserve"> can be re-used. A waiver of consent cannot be granted for participants who did not give extended/unspecified consent.</w:t>
      </w:r>
    </w:p>
    <w:p w14:paraId="12BC0C7B" w14:textId="7EC0A3DB" w:rsidR="008B1A7E" w:rsidRPr="000C1396" w:rsidRDefault="008B1A7E" w:rsidP="00D102A5">
      <w:pPr>
        <w:keepNext/>
        <w:keepLines/>
        <w:spacing w:after="0" w:line="276" w:lineRule="auto"/>
        <w:outlineLvl w:val="0"/>
        <w:rPr>
          <w:rFonts w:eastAsia="Times New Roman" w:cstheme="minorHAnsi"/>
          <w:b/>
          <w:bCs/>
          <w:color w:val="000000"/>
          <w:sz w:val="28"/>
          <w:szCs w:val="28"/>
          <w:lang w:eastAsia="en-AU"/>
        </w:rPr>
      </w:pPr>
      <w:r w:rsidRPr="000C1396">
        <w:rPr>
          <w:rFonts w:eastAsia="Times New Roman" w:cstheme="minorHAnsi"/>
          <w:b/>
          <w:bCs/>
          <w:color w:val="000000"/>
          <w:sz w:val="28"/>
          <w:szCs w:val="28"/>
          <w:lang w:eastAsia="en-AU"/>
        </w:rPr>
        <w:t>OUTCOMES</w:t>
      </w:r>
      <w:bookmarkEnd w:id="37"/>
      <w:bookmarkEnd w:id="38"/>
      <w:bookmarkEnd w:id="39"/>
      <w:r w:rsidR="00144335" w:rsidRPr="000C1396">
        <w:rPr>
          <w:rFonts w:eastAsia="Times New Roman" w:cstheme="minorHAnsi"/>
          <w:b/>
          <w:bCs/>
          <w:color w:val="000000"/>
          <w:sz w:val="28"/>
          <w:szCs w:val="28"/>
          <w:lang w:eastAsia="en-AU"/>
        </w:rPr>
        <w:t xml:space="preserve"> OF INTEREST</w:t>
      </w:r>
    </w:p>
    <w:p w14:paraId="53379071" w14:textId="07CD8CDA" w:rsidR="00403661" w:rsidRPr="000C1396" w:rsidRDefault="007F6D01" w:rsidP="00034AFE">
      <w:pPr>
        <w:rPr>
          <w:rFonts w:eastAsia="Times New Roman" w:cstheme="minorHAnsi"/>
          <w:color w:val="000000"/>
          <w:sz w:val="28"/>
          <w:szCs w:val="28"/>
          <w:lang w:eastAsia="en-AU"/>
        </w:rPr>
      </w:pPr>
      <w:bookmarkStart w:id="42" w:name="_Toc88053514"/>
      <w:bookmarkStart w:id="43" w:name="_Toc88055416"/>
      <w:bookmarkStart w:id="44" w:name="_Toc125711082"/>
      <w:r w:rsidRPr="000C1396">
        <w:rPr>
          <w:rFonts w:cstheme="minorHAnsi"/>
          <w:b/>
          <w:i/>
          <w:color w:val="0070C0"/>
        </w:rPr>
        <w:t>If applicable</w:t>
      </w:r>
      <w:r w:rsidR="000962A9" w:rsidRPr="000C1396">
        <w:rPr>
          <w:rFonts w:cstheme="minorHAnsi"/>
          <w:b/>
          <w:i/>
          <w:color w:val="0070C0"/>
        </w:rPr>
        <w:t>,</w:t>
      </w:r>
      <w:r w:rsidR="00823937" w:rsidRPr="000C1396">
        <w:rPr>
          <w:rFonts w:cstheme="minorHAnsi"/>
          <w:b/>
          <w:i/>
          <w:color w:val="0070C0"/>
        </w:rPr>
        <w:t xml:space="preserve"> outcomes are the measurable or identifiable results of a research study</w:t>
      </w:r>
      <w:r w:rsidR="000962A9" w:rsidRPr="000C1396">
        <w:rPr>
          <w:rFonts w:cstheme="minorHAnsi"/>
          <w:b/>
          <w:i/>
          <w:color w:val="0070C0"/>
        </w:rPr>
        <w:t xml:space="preserve"> </w:t>
      </w:r>
      <w:r w:rsidR="00A21109" w:rsidRPr="000C1396">
        <w:rPr>
          <w:rFonts w:cstheme="minorHAnsi"/>
          <w:i/>
          <w:color w:val="0070C0"/>
        </w:rPr>
        <w:t>e.g.,</w:t>
      </w:r>
      <w:r w:rsidR="00D94CBB" w:rsidRPr="000C1396">
        <w:rPr>
          <w:rFonts w:cstheme="minorHAnsi"/>
          <w:iCs/>
          <w:color w:val="0070C0"/>
        </w:rPr>
        <w:t xml:space="preserve"> </w:t>
      </w:r>
      <w:r w:rsidR="00A21109" w:rsidRPr="000C1396">
        <w:rPr>
          <w:rFonts w:cstheme="minorHAnsi"/>
          <w:iCs/>
          <w:color w:val="0070C0"/>
        </w:rPr>
        <w:t>percentage of patients</w:t>
      </w:r>
      <w:r w:rsidR="008419FB" w:rsidRPr="000C1396">
        <w:rPr>
          <w:rFonts w:cstheme="minorHAnsi"/>
          <w:iCs/>
          <w:color w:val="0070C0"/>
        </w:rPr>
        <w:t xml:space="preserve"> </w:t>
      </w:r>
      <w:r w:rsidR="00A21109" w:rsidRPr="000C1396">
        <w:rPr>
          <w:rFonts w:cstheme="minorHAnsi"/>
          <w:iCs/>
          <w:color w:val="0070C0"/>
        </w:rPr>
        <w:t xml:space="preserve">who </w:t>
      </w:r>
      <w:r w:rsidR="008419FB" w:rsidRPr="000C1396">
        <w:rPr>
          <w:rFonts w:cstheme="minorHAnsi"/>
          <w:iCs/>
          <w:color w:val="0070C0"/>
        </w:rPr>
        <w:t>received ECMO and survived to discharge</w:t>
      </w:r>
      <w:r w:rsidR="00A21109" w:rsidRPr="000C1396">
        <w:rPr>
          <w:rFonts w:cstheme="minorHAnsi"/>
          <w:i/>
          <w:color w:val="0070C0"/>
        </w:rPr>
        <w:t xml:space="preserve">. </w:t>
      </w:r>
      <w:bookmarkStart w:id="45" w:name="_Toc88053515"/>
      <w:bookmarkStart w:id="46" w:name="_Toc88055417"/>
      <w:bookmarkStart w:id="47" w:name="_Toc125711083"/>
      <w:bookmarkEnd w:id="42"/>
      <w:bookmarkEnd w:id="43"/>
      <w:bookmarkEnd w:id="44"/>
    </w:p>
    <w:p w14:paraId="299EA575" w14:textId="77777777" w:rsidR="00A80B5D" w:rsidRPr="00A80B5D" w:rsidRDefault="008B1A7E" w:rsidP="00A80B5D">
      <w:pPr>
        <w:rPr>
          <w:rFonts w:cstheme="minorHAnsi"/>
          <w:i/>
          <w:iCs/>
          <w:color w:val="0070C0"/>
        </w:rPr>
      </w:pPr>
      <w:r w:rsidRPr="000C1396">
        <w:rPr>
          <w:rFonts w:eastAsia="Times New Roman" w:cstheme="minorHAnsi"/>
          <w:b/>
          <w:bCs/>
          <w:color w:val="000000"/>
          <w:sz w:val="28"/>
          <w:szCs w:val="28"/>
          <w:lang w:eastAsia="en-AU"/>
        </w:rPr>
        <w:t>STATISTICAL CONSIDERATIONS</w:t>
      </w:r>
      <w:bookmarkEnd w:id="45"/>
      <w:bookmarkEnd w:id="46"/>
      <w:bookmarkEnd w:id="47"/>
      <w:r w:rsidRPr="000C1396">
        <w:rPr>
          <w:rFonts w:eastAsia="Times New Roman" w:cstheme="minorHAnsi"/>
          <w:b/>
          <w:bCs/>
          <w:color w:val="000000"/>
          <w:sz w:val="28"/>
          <w:szCs w:val="28"/>
          <w:lang w:eastAsia="en-AU"/>
        </w:rPr>
        <w:tab/>
      </w:r>
      <w:bookmarkStart w:id="48" w:name="_Toc88053516"/>
      <w:bookmarkStart w:id="49" w:name="_Toc88055418"/>
      <w:bookmarkStart w:id="50" w:name="_Toc125711084"/>
      <w:r w:rsidR="00034AFE" w:rsidRPr="00A80B5D">
        <w:rPr>
          <w:rFonts w:ascii="Cambria" w:eastAsia="Times New Roman" w:hAnsi="Cambria" w:cs="Times New Roman"/>
          <w:b/>
          <w:bCs/>
          <w:color w:val="000000"/>
          <w:sz w:val="28"/>
          <w:szCs w:val="28"/>
          <w:lang w:eastAsia="en-AU"/>
        </w:rPr>
        <w:br/>
      </w:r>
      <w:r w:rsidR="00A80B5D" w:rsidRPr="00A80B5D">
        <w:rPr>
          <w:rFonts w:cstheme="minorHAnsi"/>
          <w:i/>
          <w:iCs/>
          <w:color w:val="0070C0"/>
        </w:rPr>
        <w:t xml:space="preserve">Specify when, where, and how data will be analysed, and by whom. </w:t>
      </w:r>
    </w:p>
    <w:p w14:paraId="1F73E309" w14:textId="0770EC32" w:rsidR="00823937" w:rsidRDefault="008B1A7E" w:rsidP="006E2DBA">
      <w:pPr>
        <w:spacing w:after="0"/>
        <w:rPr>
          <w:rFonts w:cstheme="minorHAnsi"/>
          <w:i/>
          <w:iCs/>
          <w:color w:val="0070C0"/>
        </w:rPr>
      </w:pPr>
      <w:r w:rsidRPr="00CB7CCC">
        <w:rPr>
          <w:rFonts w:ascii="Calibri" w:eastAsia="Times New Roman" w:hAnsi="Calibri" w:cs="Times New Roman"/>
          <w:b/>
          <w:bCs/>
          <w:color w:val="000000"/>
          <w:lang w:eastAsia="en-AU"/>
        </w:rPr>
        <w:t>SAMPLE SIZE CALCULATION</w:t>
      </w:r>
      <w:bookmarkEnd w:id="48"/>
      <w:bookmarkEnd w:id="49"/>
      <w:bookmarkEnd w:id="50"/>
      <w:r w:rsidR="004D332A" w:rsidRPr="00CB7CCC">
        <w:rPr>
          <w:rFonts w:ascii="Calibri" w:eastAsia="Times New Roman" w:hAnsi="Calibri" w:cs="Times New Roman"/>
          <w:b/>
          <w:bCs/>
          <w:color w:val="000000"/>
          <w:lang w:eastAsia="en-AU"/>
        </w:rPr>
        <w:t xml:space="preserve"> </w:t>
      </w:r>
      <w:bookmarkStart w:id="51" w:name="_Toc125711085"/>
      <w:r w:rsidR="00034AFE">
        <w:rPr>
          <w:rFonts w:ascii="Calibri" w:eastAsia="Times New Roman" w:hAnsi="Calibri" w:cs="Times New Roman"/>
          <w:b/>
          <w:bCs/>
          <w:color w:val="000000"/>
          <w:lang w:eastAsia="en-AU"/>
        </w:rPr>
        <w:br/>
      </w:r>
      <w:r w:rsidR="007F6D01" w:rsidRPr="00E37F4A">
        <w:rPr>
          <w:rFonts w:cstheme="minorHAnsi"/>
          <w:b/>
          <w:i/>
          <w:iCs/>
          <w:color w:val="0070C0"/>
        </w:rPr>
        <w:t>If applicable to the study design</w:t>
      </w:r>
      <w:r w:rsidR="007F6D01" w:rsidRPr="007F6D01">
        <w:rPr>
          <w:rFonts w:cstheme="minorHAnsi"/>
          <w:i/>
          <w:iCs/>
          <w:color w:val="0070C0"/>
        </w:rPr>
        <w:t xml:space="preserve">. </w:t>
      </w:r>
      <w:r w:rsidR="00A01C31" w:rsidRPr="00D102A5">
        <w:rPr>
          <w:rFonts w:cstheme="minorHAnsi"/>
          <w:i/>
          <w:iCs/>
          <w:color w:val="0070C0"/>
        </w:rPr>
        <w:t xml:space="preserve">The </w:t>
      </w:r>
      <w:r w:rsidR="00301D69">
        <w:rPr>
          <w:rFonts w:cstheme="minorHAnsi"/>
          <w:i/>
          <w:iCs/>
          <w:color w:val="0070C0"/>
        </w:rPr>
        <w:t xml:space="preserve">required </w:t>
      </w:r>
      <w:r w:rsidR="00A01C31" w:rsidRPr="00D102A5">
        <w:rPr>
          <w:rFonts w:cstheme="minorHAnsi"/>
          <w:i/>
          <w:iCs/>
          <w:color w:val="0070C0"/>
        </w:rPr>
        <w:t>sample size is dependent on the statistical tests</w:t>
      </w:r>
      <w:r w:rsidR="00823937">
        <w:rPr>
          <w:rFonts w:cstheme="minorHAnsi"/>
          <w:i/>
          <w:iCs/>
          <w:color w:val="0070C0"/>
        </w:rPr>
        <w:t xml:space="preserve">. If a sample size calculation </w:t>
      </w:r>
      <w:r w:rsidR="00301D69">
        <w:rPr>
          <w:rFonts w:cstheme="minorHAnsi"/>
          <w:i/>
          <w:iCs/>
          <w:color w:val="0070C0"/>
        </w:rPr>
        <w:t>has not been used</w:t>
      </w:r>
      <w:r w:rsidR="00823937">
        <w:rPr>
          <w:rFonts w:cstheme="minorHAnsi"/>
          <w:i/>
          <w:iCs/>
          <w:color w:val="0070C0"/>
        </w:rPr>
        <w:t xml:space="preserve">, provide a reason for the sample size chosen. </w:t>
      </w:r>
      <w:r w:rsidR="00A01C31" w:rsidRPr="00D102A5">
        <w:rPr>
          <w:rFonts w:cstheme="minorHAnsi"/>
          <w:i/>
          <w:iCs/>
          <w:color w:val="0070C0"/>
        </w:rPr>
        <w:t xml:space="preserve"> </w:t>
      </w:r>
      <w:bookmarkStart w:id="52" w:name="_Toc88053517"/>
      <w:bookmarkStart w:id="53" w:name="_Toc88055419"/>
      <w:bookmarkStart w:id="54" w:name="_Toc125711086"/>
      <w:bookmarkEnd w:id="51"/>
    </w:p>
    <w:p w14:paraId="02C9566E" w14:textId="1221FD87" w:rsidR="00241A7E" w:rsidRDefault="00241A7E" w:rsidP="006E2DBA">
      <w:pPr>
        <w:spacing w:after="0"/>
        <w:rPr>
          <w:rFonts w:cstheme="minorHAnsi"/>
          <w:i/>
          <w:iCs/>
          <w:color w:val="0070C0"/>
        </w:rPr>
      </w:pPr>
      <w:r>
        <w:rPr>
          <w:rFonts w:cstheme="minorHAnsi"/>
          <w:i/>
          <w:iCs/>
          <w:color w:val="0070C0"/>
        </w:rPr>
        <w:t>If</w:t>
      </w:r>
      <w:r w:rsidR="0015097F">
        <w:rPr>
          <w:rFonts w:cstheme="minorHAnsi"/>
          <w:i/>
          <w:iCs/>
          <w:color w:val="0070C0"/>
        </w:rPr>
        <w:t xml:space="preserve"> performing</w:t>
      </w:r>
      <w:r>
        <w:rPr>
          <w:rFonts w:cstheme="minorHAnsi"/>
          <w:i/>
          <w:iCs/>
          <w:color w:val="0070C0"/>
        </w:rPr>
        <w:t xml:space="preserve"> qualitative</w:t>
      </w:r>
      <w:r w:rsidR="0015097F">
        <w:rPr>
          <w:rFonts w:cstheme="minorHAnsi"/>
          <w:i/>
          <w:iCs/>
          <w:color w:val="0070C0"/>
        </w:rPr>
        <w:t xml:space="preserve"> research or analysis, sample size may be determined by thematic saturation. </w:t>
      </w:r>
    </w:p>
    <w:p w14:paraId="15AD1D04" w14:textId="3C5B8E6E" w:rsidR="008B1A7E" w:rsidRPr="00034AFE" w:rsidRDefault="00403661" w:rsidP="006E2DBA">
      <w:pPr>
        <w:spacing w:after="0"/>
        <w:rPr>
          <w:rFonts w:cstheme="minorHAnsi"/>
          <w:i/>
          <w:iCs/>
          <w:color w:val="0070C0"/>
        </w:rPr>
      </w:pPr>
      <w:r>
        <w:rPr>
          <w:rFonts w:cstheme="minorHAnsi"/>
          <w:i/>
          <w:iCs/>
          <w:color w:val="0070C0"/>
        </w:rPr>
        <w:br/>
      </w:r>
      <w:r w:rsidR="008B1A7E" w:rsidRPr="00CB7CCC">
        <w:rPr>
          <w:rFonts w:ascii="Calibri" w:eastAsia="Times New Roman" w:hAnsi="Calibri" w:cs="Times New Roman"/>
          <w:b/>
          <w:bCs/>
          <w:color w:val="000000"/>
          <w:lang w:eastAsia="en-AU"/>
        </w:rPr>
        <w:t>ANALYSIS PLAN</w:t>
      </w:r>
      <w:bookmarkEnd w:id="52"/>
      <w:bookmarkEnd w:id="53"/>
      <w:bookmarkEnd w:id="54"/>
    </w:p>
    <w:p w14:paraId="303373FA" w14:textId="14FB2A4D" w:rsidR="00823937" w:rsidRPr="000C1396" w:rsidRDefault="00823937" w:rsidP="000C1396">
      <w:pPr>
        <w:keepNext/>
        <w:keepLines/>
        <w:spacing w:after="0" w:line="276" w:lineRule="auto"/>
        <w:outlineLvl w:val="2"/>
        <w:rPr>
          <w:rFonts w:cstheme="minorHAnsi"/>
          <w:i/>
          <w:iCs/>
          <w:color w:val="0070C0"/>
        </w:rPr>
      </w:pPr>
      <w:bookmarkStart w:id="55" w:name="_Toc125711087"/>
      <w:r>
        <w:rPr>
          <w:rFonts w:cstheme="minorHAnsi"/>
          <w:i/>
          <w:iCs/>
          <w:color w:val="0070C0"/>
        </w:rPr>
        <w:t>A detailed analysis plan should be included, consider:</w:t>
      </w:r>
    </w:p>
    <w:p w14:paraId="2D3ECD63" w14:textId="54F0AD41" w:rsidR="00125C05" w:rsidRDefault="00125C05" w:rsidP="00034AFE">
      <w:pPr>
        <w:pStyle w:val="ListParagraph"/>
        <w:keepNext/>
        <w:keepLines/>
        <w:numPr>
          <w:ilvl w:val="0"/>
          <w:numId w:val="8"/>
        </w:numPr>
        <w:spacing w:after="0" w:line="276" w:lineRule="auto"/>
        <w:ind w:left="760" w:hanging="357"/>
        <w:outlineLvl w:val="2"/>
        <w:rPr>
          <w:rFonts w:cstheme="minorHAnsi"/>
          <w:i/>
          <w:iCs/>
          <w:color w:val="0070C0"/>
        </w:rPr>
      </w:pPr>
      <w:r>
        <w:rPr>
          <w:rFonts w:cstheme="minorHAnsi"/>
          <w:i/>
          <w:iCs/>
          <w:color w:val="0070C0"/>
        </w:rPr>
        <w:t xml:space="preserve">Is the study </w:t>
      </w:r>
      <w:r w:rsidR="006357C3">
        <w:rPr>
          <w:rFonts w:cstheme="minorHAnsi"/>
          <w:i/>
          <w:iCs/>
          <w:color w:val="0070C0"/>
        </w:rPr>
        <w:t>D</w:t>
      </w:r>
      <w:r>
        <w:rPr>
          <w:rFonts w:cstheme="minorHAnsi"/>
          <w:i/>
          <w:iCs/>
          <w:color w:val="0070C0"/>
        </w:rPr>
        <w:t xml:space="preserve">escriptive or </w:t>
      </w:r>
      <w:r w:rsidR="006357C3">
        <w:rPr>
          <w:rFonts w:cstheme="minorHAnsi"/>
          <w:i/>
          <w:iCs/>
          <w:color w:val="0070C0"/>
        </w:rPr>
        <w:t>A</w:t>
      </w:r>
      <w:r>
        <w:rPr>
          <w:rFonts w:cstheme="minorHAnsi"/>
          <w:i/>
          <w:iCs/>
          <w:color w:val="0070C0"/>
        </w:rPr>
        <w:t>nalytical?</w:t>
      </w:r>
    </w:p>
    <w:p w14:paraId="5D5A2BE0" w14:textId="77777777" w:rsidR="00A21109" w:rsidRDefault="006357C3" w:rsidP="00034AFE">
      <w:pPr>
        <w:pStyle w:val="ListParagraph"/>
        <w:keepNext/>
        <w:keepLines/>
        <w:numPr>
          <w:ilvl w:val="0"/>
          <w:numId w:val="8"/>
        </w:numPr>
        <w:spacing w:after="0" w:line="276" w:lineRule="auto"/>
        <w:ind w:left="760" w:hanging="357"/>
        <w:outlineLvl w:val="2"/>
        <w:rPr>
          <w:rFonts w:cstheme="minorHAnsi"/>
          <w:i/>
          <w:iCs/>
          <w:color w:val="0070C0"/>
        </w:rPr>
      </w:pPr>
      <w:r>
        <w:rPr>
          <w:rFonts w:cstheme="minorHAnsi"/>
          <w:i/>
          <w:iCs/>
          <w:color w:val="0070C0"/>
        </w:rPr>
        <w:t>Descriptive statistics</w:t>
      </w:r>
      <w:r w:rsidR="00E37F4A">
        <w:rPr>
          <w:rFonts w:cstheme="minorHAnsi"/>
          <w:i/>
          <w:iCs/>
          <w:color w:val="0070C0"/>
        </w:rPr>
        <w:t xml:space="preserve"> or narrative</w:t>
      </w:r>
      <w:r>
        <w:rPr>
          <w:rFonts w:cstheme="minorHAnsi"/>
          <w:i/>
          <w:iCs/>
          <w:color w:val="0070C0"/>
        </w:rPr>
        <w:t>/</w:t>
      </w:r>
      <w:r w:rsidR="00125C05">
        <w:rPr>
          <w:rFonts w:cstheme="minorHAnsi"/>
          <w:i/>
          <w:iCs/>
          <w:color w:val="0070C0"/>
        </w:rPr>
        <w:t>S</w:t>
      </w:r>
      <w:r w:rsidR="00E37F4A">
        <w:rPr>
          <w:rFonts w:cstheme="minorHAnsi"/>
          <w:i/>
          <w:iCs/>
          <w:color w:val="0070C0"/>
        </w:rPr>
        <w:t>tatistical methods</w:t>
      </w:r>
    </w:p>
    <w:p w14:paraId="67521334" w14:textId="77777777" w:rsidR="00A21109" w:rsidRDefault="00125C05" w:rsidP="00A21109">
      <w:pPr>
        <w:pStyle w:val="ListParagraph"/>
        <w:keepNext/>
        <w:keepLines/>
        <w:numPr>
          <w:ilvl w:val="0"/>
          <w:numId w:val="8"/>
        </w:numPr>
        <w:spacing w:before="200" w:after="0" w:line="276" w:lineRule="auto"/>
        <w:outlineLvl w:val="2"/>
        <w:rPr>
          <w:rFonts w:cstheme="minorHAnsi"/>
          <w:i/>
          <w:iCs/>
          <w:color w:val="0070C0"/>
        </w:rPr>
      </w:pPr>
      <w:r>
        <w:rPr>
          <w:rFonts w:cstheme="minorHAnsi"/>
          <w:i/>
          <w:iCs/>
          <w:color w:val="0070C0"/>
        </w:rPr>
        <w:t>A</w:t>
      </w:r>
      <w:r w:rsidR="00A21109" w:rsidRPr="00A21109">
        <w:rPr>
          <w:rFonts w:cstheme="minorHAnsi"/>
          <w:i/>
          <w:iCs/>
          <w:color w:val="0070C0"/>
        </w:rPr>
        <w:t>nalysis steps</w:t>
      </w:r>
    </w:p>
    <w:p w14:paraId="2AB26931" w14:textId="7856A7D0" w:rsidR="00823937" w:rsidRPr="000C1396" w:rsidRDefault="00125C05" w:rsidP="000C1396">
      <w:pPr>
        <w:pStyle w:val="ListParagraph"/>
        <w:keepNext/>
        <w:keepLines/>
        <w:numPr>
          <w:ilvl w:val="0"/>
          <w:numId w:val="8"/>
        </w:numPr>
        <w:spacing w:before="200" w:after="0" w:line="276" w:lineRule="auto"/>
        <w:outlineLvl w:val="2"/>
        <w:rPr>
          <w:rFonts w:cstheme="minorHAnsi"/>
          <w:iCs/>
          <w:color w:val="0070C0"/>
        </w:rPr>
      </w:pPr>
      <w:r>
        <w:rPr>
          <w:rFonts w:cstheme="minorHAnsi"/>
          <w:i/>
          <w:iCs/>
          <w:color w:val="0070C0"/>
        </w:rPr>
        <w:t>V</w:t>
      </w:r>
      <w:r w:rsidR="00A21109" w:rsidRPr="00A21109">
        <w:rPr>
          <w:rFonts w:cstheme="minorHAnsi"/>
          <w:i/>
          <w:iCs/>
          <w:color w:val="0070C0"/>
        </w:rPr>
        <w:t>ariables included in analyses</w:t>
      </w:r>
      <w:bookmarkEnd w:id="55"/>
    </w:p>
    <w:p w14:paraId="6F2A1623" w14:textId="27F9A6E0" w:rsidR="000C1396" w:rsidRPr="000C1396" w:rsidRDefault="00CA2487" w:rsidP="00407347">
      <w:pPr>
        <w:spacing w:before="240" w:after="240"/>
        <w:rPr>
          <w:rFonts w:ascii="Cambria" w:eastAsia="Times New Roman" w:hAnsi="Cambria" w:cs="Times New Roman"/>
          <w:b/>
          <w:bCs/>
          <w:color w:val="000000"/>
          <w:sz w:val="24"/>
          <w:szCs w:val="24"/>
          <w:lang w:eastAsia="en-AU"/>
        </w:rPr>
      </w:pPr>
      <w:r w:rsidRPr="00407347">
        <w:rPr>
          <w:rFonts w:cstheme="minorHAnsi"/>
          <w:i/>
          <w:color w:val="0070C0"/>
        </w:rPr>
        <w:t xml:space="preserve">SLHD staff are encouraged to discuss the </w:t>
      </w:r>
      <w:r w:rsidR="00E37F4A" w:rsidRPr="00407347">
        <w:rPr>
          <w:rFonts w:cstheme="minorHAnsi"/>
          <w:i/>
          <w:color w:val="0070C0"/>
        </w:rPr>
        <w:t xml:space="preserve">study </w:t>
      </w:r>
      <w:r w:rsidRPr="00407347">
        <w:rPr>
          <w:rFonts w:cstheme="minorHAnsi"/>
          <w:i/>
          <w:color w:val="0070C0"/>
        </w:rPr>
        <w:t xml:space="preserve">design and </w:t>
      </w:r>
      <w:r w:rsidR="00E37F4A" w:rsidRPr="00407347">
        <w:rPr>
          <w:rFonts w:cstheme="minorHAnsi"/>
          <w:i/>
          <w:color w:val="0070C0"/>
        </w:rPr>
        <w:t xml:space="preserve">statistical </w:t>
      </w:r>
      <w:r w:rsidRPr="00407347">
        <w:rPr>
          <w:rFonts w:cstheme="minorHAnsi"/>
          <w:i/>
          <w:color w:val="0070C0"/>
        </w:rPr>
        <w:t xml:space="preserve">analysis plan with a </w:t>
      </w:r>
      <w:r w:rsidR="00A80B5D" w:rsidRPr="00407347">
        <w:rPr>
          <w:rFonts w:cstheme="minorHAnsi"/>
          <w:i/>
          <w:color w:val="0070C0"/>
        </w:rPr>
        <w:t>B</w:t>
      </w:r>
      <w:r w:rsidRPr="00407347">
        <w:rPr>
          <w:rFonts w:cstheme="minorHAnsi"/>
          <w:i/>
          <w:color w:val="0070C0"/>
        </w:rPr>
        <w:t xml:space="preserve">iostatistician at the SLHD Clinical Research Centre. </w:t>
      </w:r>
      <w:r w:rsidR="00823937" w:rsidRPr="00407347">
        <w:rPr>
          <w:rFonts w:cstheme="minorHAnsi"/>
          <w:i/>
          <w:color w:val="0070C0"/>
        </w:rPr>
        <w:t>Book a consultation using the following link</w:t>
      </w:r>
      <w:r w:rsidRPr="00407347">
        <w:rPr>
          <w:rFonts w:cstheme="minorHAnsi"/>
          <w:i/>
          <w:color w:val="0070C0"/>
        </w:rPr>
        <w:t xml:space="preserve">: </w:t>
      </w:r>
      <w:hyperlink r:id="rId17" w:history="1">
        <w:r w:rsidRPr="00407347">
          <w:rPr>
            <w:rStyle w:val="Hyperlink"/>
            <w:rFonts w:cstheme="minorHAnsi"/>
            <w:i/>
          </w:rPr>
          <w:t>https://redcap.sswahs.nsw.gov.au/surveys/?s=E4CWTTLKXE</w:t>
        </w:r>
      </w:hyperlink>
      <w:r w:rsidRPr="00407347">
        <w:rPr>
          <w:rFonts w:cstheme="minorHAnsi"/>
          <w:i/>
        </w:rPr>
        <w:t xml:space="preserve"> </w:t>
      </w:r>
    </w:p>
    <w:p w14:paraId="0DBC62B0" w14:textId="5F98CB22" w:rsidR="00823937" w:rsidRPr="000C1396" w:rsidRDefault="00CB54A3" w:rsidP="000C1396">
      <w:pPr>
        <w:keepNext/>
        <w:keepLines/>
        <w:spacing w:after="0" w:line="276" w:lineRule="auto"/>
        <w:ind w:left="720" w:hanging="720"/>
        <w:outlineLvl w:val="0"/>
        <w:rPr>
          <w:rFonts w:cstheme="minorHAnsi"/>
        </w:rPr>
      </w:pPr>
      <w:r w:rsidRPr="000C1396">
        <w:rPr>
          <w:rFonts w:eastAsia="Times New Roman" w:cstheme="minorHAnsi"/>
          <w:b/>
          <w:bCs/>
          <w:color w:val="000000"/>
          <w:sz w:val="28"/>
          <w:szCs w:val="28"/>
          <w:lang w:eastAsia="en-AU"/>
        </w:rPr>
        <w:lastRenderedPageBreak/>
        <w:t xml:space="preserve">PRIVACY AND </w:t>
      </w:r>
      <w:bookmarkStart w:id="56" w:name="_Toc88053518"/>
      <w:bookmarkStart w:id="57" w:name="_Toc88055420"/>
      <w:bookmarkStart w:id="58" w:name="_Toc125711088"/>
      <w:r w:rsidR="008B1A7E" w:rsidRPr="000C1396">
        <w:rPr>
          <w:rFonts w:eastAsia="Times New Roman" w:cstheme="minorHAnsi"/>
          <w:b/>
          <w:bCs/>
          <w:color w:val="000000"/>
          <w:sz w:val="28"/>
          <w:szCs w:val="28"/>
          <w:lang w:eastAsia="en-AU"/>
        </w:rPr>
        <w:t xml:space="preserve">CONFIDENTIALITY </w:t>
      </w:r>
      <w:bookmarkEnd w:id="56"/>
      <w:bookmarkEnd w:id="57"/>
      <w:bookmarkEnd w:id="58"/>
    </w:p>
    <w:p w14:paraId="276ACD69" w14:textId="77777777" w:rsidR="00353D4A" w:rsidRDefault="00353D4A" w:rsidP="00353D4A">
      <w:pPr>
        <w:spacing w:after="120" w:line="276" w:lineRule="auto"/>
        <w:rPr>
          <w:rFonts w:ascii="Calibri" w:eastAsia="Times New Roman" w:hAnsi="Calibri" w:cs="Times New Roman"/>
          <w:i/>
          <w:color w:val="0070C0"/>
          <w:lang w:eastAsia="en-AU"/>
        </w:rPr>
      </w:pPr>
      <w:r>
        <w:rPr>
          <w:rFonts w:ascii="Calibri" w:eastAsia="Times New Roman" w:hAnsi="Calibri" w:cs="Times New Roman"/>
          <w:i/>
          <w:color w:val="0070C0"/>
          <w:lang w:eastAsia="en-AU"/>
        </w:rPr>
        <w:t xml:space="preserve">The processes for protecting participant privacy and confidentiality should be described in this section. </w:t>
      </w:r>
    </w:p>
    <w:p w14:paraId="4756FA27" w14:textId="77777777" w:rsidR="00353D4A" w:rsidRPr="009A6CA8" w:rsidRDefault="00353D4A" w:rsidP="00353D4A">
      <w:pPr>
        <w:spacing w:after="120" w:line="276" w:lineRule="auto"/>
        <w:rPr>
          <w:rFonts w:ascii="Calibri" w:eastAsia="Times New Roman" w:hAnsi="Calibri" w:cs="Times New Roman"/>
          <w:i/>
          <w:iCs/>
          <w:color w:val="0070C0"/>
          <w:lang w:eastAsia="en-AU"/>
        </w:rPr>
      </w:pPr>
      <w:bookmarkStart w:id="59" w:name="_Hlk222488125"/>
      <w:r w:rsidRPr="00FB7D18">
        <w:rPr>
          <w:rFonts w:ascii="Calibri" w:eastAsia="Times New Roman" w:hAnsi="Calibri" w:cs="Times New Roman"/>
          <w:i/>
          <w:iCs/>
          <w:color w:val="0070C0"/>
          <w:highlight w:val="cyan"/>
          <w:lang w:eastAsia="en-AU"/>
        </w:rPr>
        <w:t>Complete the table below</w:t>
      </w:r>
      <w:r w:rsidRPr="009A6CA8">
        <w:rPr>
          <w:rFonts w:ascii="Calibri" w:eastAsia="Times New Roman" w:hAnsi="Calibri" w:cs="Times New Roman"/>
          <w:i/>
          <w:iCs/>
          <w:color w:val="0070C0"/>
          <w:lang w:eastAsia="en-AU"/>
        </w:rPr>
        <w:t xml:space="preserve"> and list all data software/tools that will be used in the study. Include all software/tools that will be used to handle data at any stage of the study, including data collection, storage, statistical analysis and archiving or deletion. Indicate if there are any Artificial Intelligence (AI) or machine learning features/modules in these tools, even if they are part of standard software packages. If multiple tools serve the same function e.g. data analysis, list these on separate rows in the table. </w:t>
      </w:r>
    </w:p>
    <w:p w14:paraId="6EC78F2B" w14:textId="77777777" w:rsidR="00353D4A" w:rsidRPr="009A6CA8" w:rsidRDefault="00353D4A" w:rsidP="00353D4A">
      <w:pPr>
        <w:spacing w:after="120" w:line="276" w:lineRule="auto"/>
        <w:rPr>
          <w:rFonts w:ascii="Calibri" w:eastAsia="Times New Roman" w:hAnsi="Calibri" w:cs="Times New Roman"/>
          <w:i/>
          <w:iCs/>
          <w:color w:val="0070C0"/>
          <w:lang w:eastAsia="en-AU"/>
        </w:rPr>
      </w:pPr>
      <w:r w:rsidRPr="009A6CA8">
        <w:rPr>
          <w:rFonts w:ascii="Calibri" w:eastAsia="Times New Roman" w:hAnsi="Calibri" w:cs="Times New Roman"/>
          <w:i/>
          <w:iCs/>
          <w:color w:val="0070C0"/>
          <w:lang w:eastAsia="en-AU"/>
        </w:rPr>
        <w:t>Include a new row for each tool, and document each feature of each tool/application/software</w:t>
      </w:r>
    </w:p>
    <w:tbl>
      <w:tblPr>
        <w:tblStyle w:val="TableGrid"/>
        <w:tblW w:w="11340" w:type="dxa"/>
        <w:tblInd w:w="-1139" w:type="dxa"/>
        <w:tblLook w:val="04A0" w:firstRow="1" w:lastRow="0" w:firstColumn="1" w:lastColumn="0" w:noHBand="0" w:noVBand="1"/>
      </w:tblPr>
      <w:tblGrid>
        <w:gridCol w:w="1276"/>
        <w:gridCol w:w="1843"/>
        <w:gridCol w:w="1843"/>
        <w:gridCol w:w="1842"/>
        <w:gridCol w:w="1843"/>
        <w:gridCol w:w="1418"/>
        <w:gridCol w:w="1275"/>
      </w:tblGrid>
      <w:tr w:rsidR="00353D4A" w14:paraId="2016191A" w14:textId="77777777" w:rsidTr="00FB7D18">
        <w:trPr>
          <w:trHeight w:val="2542"/>
        </w:trPr>
        <w:tc>
          <w:tcPr>
            <w:tcW w:w="1276" w:type="dxa"/>
          </w:tcPr>
          <w:p w14:paraId="7E42E245" w14:textId="77777777" w:rsidR="00353D4A" w:rsidRPr="00FB7D18" w:rsidRDefault="00353D4A" w:rsidP="00FB7D18">
            <w:pPr>
              <w:spacing w:after="120" w:line="276" w:lineRule="auto"/>
              <w:rPr>
                <w:rFonts w:ascii="Calibri" w:eastAsia="Times New Roman" w:hAnsi="Calibri" w:cs="Times New Roman"/>
                <w:iCs/>
                <w:color w:val="0070C0"/>
                <w:sz w:val="20"/>
                <w:szCs w:val="20"/>
                <w:lang w:eastAsia="en-AU"/>
              </w:rPr>
            </w:pPr>
            <w:bookmarkStart w:id="60" w:name="_Hlk222488154"/>
            <w:bookmarkEnd w:id="59"/>
            <w:r w:rsidRPr="00FB7D18">
              <w:rPr>
                <w:rFonts w:ascii="Calibri" w:eastAsia="Times New Roman" w:hAnsi="Calibri" w:cs="Times New Roman"/>
                <w:b/>
                <w:bCs/>
                <w:iCs/>
                <w:sz w:val="20"/>
                <w:szCs w:val="20"/>
                <w:lang w:eastAsia="en-AU"/>
              </w:rPr>
              <w:t>Software name (including license and version)</w:t>
            </w:r>
          </w:p>
        </w:tc>
        <w:tc>
          <w:tcPr>
            <w:tcW w:w="1843" w:type="dxa"/>
          </w:tcPr>
          <w:p w14:paraId="66EF5A6A" w14:textId="77777777" w:rsidR="00353D4A" w:rsidRPr="00FB7D18" w:rsidRDefault="00353D4A" w:rsidP="00FB7D18">
            <w:pPr>
              <w:spacing w:line="276" w:lineRule="auto"/>
              <w:rPr>
                <w:rFonts w:ascii="Calibri" w:eastAsia="Times New Roman" w:hAnsi="Calibri" w:cs="Times New Roman"/>
                <w:b/>
                <w:bCs/>
                <w:iCs/>
                <w:sz w:val="20"/>
                <w:szCs w:val="20"/>
                <w:lang w:eastAsia="en-AU"/>
              </w:rPr>
            </w:pPr>
            <w:r w:rsidRPr="00FB7D18">
              <w:rPr>
                <w:rFonts w:ascii="Calibri" w:eastAsia="Times New Roman" w:hAnsi="Calibri" w:cs="Times New Roman"/>
                <w:b/>
                <w:bCs/>
                <w:iCs/>
                <w:sz w:val="20"/>
                <w:szCs w:val="20"/>
                <w:lang w:eastAsia="en-AU"/>
              </w:rPr>
              <w:t>Purpose of use e.g.</w:t>
            </w:r>
          </w:p>
          <w:p w14:paraId="076C7D56" w14:textId="77777777" w:rsidR="00353D4A" w:rsidRPr="00FB7D18" w:rsidRDefault="00353D4A" w:rsidP="00353D4A">
            <w:pPr>
              <w:numPr>
                <w:ilvl w:val="0"/>
                <w:numId w:val="23"/>
              </w:numPr>
              <w:spacing w:line="276" w:lineRule="auto"/>
              <w:rPr>
                <w:rFonts w:ascii="Calibri" w:eastAsia="Times New Roman" w:hAnsi="Calibri" w:cs="Times New Roman"/>
                <w:b/>
                <w:bCs/>
                <w:iCs/>
                <w:sz w:val="18"/>
                <w:szCs w:val="18"/>
                <w:lang w:eastAsia="en-AU"/>
              </w:rPr>
            </w:pPr>
            <w:r w:rsidRPr="00FB7D18">
              <w:rPr>
                <w:rFonts w:ascii="Calibri" w:eastAsia="Times New Roman" w:hAnsi="Calibri" w:cs="Times New Roman"/>
                <w:b/>
                <w:bCs/>
                <w:iCs/>
                <w:sz w:val="18"/>
                <w:szCs w:val="18"/>
                <w:lang w:eastAsia="en-AU"/>
              </w:rPr>
              <w:t>data</w:t>
            </w:r>
            <w:r>
              <w:rPr>
                <w:rFonts w:ascii="Calibri" w:eastAsia="Times New Roman" w:hAnsi="Calibri" w:cs="Times New Roman"/>
                <w:b/>
                <w:bCs/>
                <w:iCs/>
                <w:sz w:val="18"/>
                <w:szCs w:val="18"/>
                <w:lang w:eastAsia="en-AU"/>
              </w:rPr>
              <w:t xml:space="preserve"> </w:t>
            </w:r>
            <w:r w:rsidRPr="00FB7D18">
              <w:rPr>
                <w:rFonts w:ascii="Calibri" w:eastAsia="Times New Roman" w:hAnsi="Calibri" w:cs="Times New Roman"/>
                <w:b/>
                <w:bCs/>
                <w:iCs/>
                <w:sz w:val="18"/>
                <w:szCs w:val="18"/>
                <w:lang w:eastAsia="en-AU"/>
              </w:rPr>
              <w:t>collection</w:t>
            </w:r>
          </w:p>
          <w:p w14:paraId="68110423" w14:textId="77777777" w:rsidR="00353D4A" w:rsidRPr="00FB7D18" w:rsidRDefault="00353D4A" w:rsidP="00353D4A">
            <w:pPr>
              <w:numPr>
                <w:ilvl w:val="0"/>
                <w:numId w:val="23"/>
              </w:numPr>
              <w:spacing w:line="276" w:lineRule="auto"/>
              <w:rPr>
                <w:rFonts w:ascii="Calibri" w:eastAsia="Times New Roman" w:hAnsi="Calibri" w:cs="Times New Roman"/>
                <w:b/>
                <w:bCs/>
                <w:iCs/>
                <w:sz w:val="18"/>
                <w:szCs w:val="18"/>
                <w:lang w:eastAsia="en-AU"/>
              </w:rPr>
            </w:pPr>
            <w:r w:rsidRPr="00FB7D18">
              <w:rPr>
                <w:rFonts w:ascii="Calibri" w:eastAsia="Times New Roman" w:hAnsi="Calibri" w:cs="Times New Roman"/>
                <w:b/>
                <w:bCs/>
                <w:iCs/>
                <w:sz w:val="18"/>
                <w:szCs w:val="18"/>
                <w:lang w:eastAsia="en-AU"/>
              </w:rPr>
              <w:t>data storage</w:t>
            </w:r>
          </w:p>
          <w:p w14:paraId="6FD89FE2" w14:textId="77777777" w:rsidR="00353D4A" w:rsidRPr="00FB7D18" w:rsidRDefault="00353D4A" w:rsidP="00353D4A">
            <w:pPr>
              <w:numPr>
                <w:ilvl w:val="0"/>
                <w:numId w:val="23"/>
              </w:numPr>
              <w:spacing w:line="276" w:lineRule="auto"/>
              <w:rPr>
                <w:rFonts w:ascii="Calibri" w:eastAsia="Times New Roman" w:hAnsi="Calibri" w:cs="Times New Roman"/>
                <w:b/>
                <w:bCs/>
                <w:iCs/>
                <w:sz w:val="18"/>
                <w:szCs w:val="18"/>
                <w:lang w:eastAsia="en-AU"/>
              </w:rPr>
            </w:pPr>
            <w:r w:rsidRPr="00FB7D18">
              <w:rPr>
                <w:rFonts w:ascii="Calibri" w:eastAsia="Times New Roman" w:hAnsi="Calibri" w:cs="Times New Roman"/>
                <w:b/>
                <w:bCs/>
                <w:iCs/>
                <w:sz w:val="18"/>
                <w:szCs w:val="18"/>
                <w:lang w:eastAsia="en-AU"/>
              </w:rPr>
              <w:t>data analysis</w:t>
            </w:r>
          </w:p>
          <w:p w14:paraId="647A93E4" w14:textId="77777777" w:rsidR="00353D4A" w:rsidRPr="00FB7D18" w:rsidRDefault="00353D4A" w:rsidP="00353D4A">
            <w:pPr>
              <w:numPr>
                <w:ilvl w:val="0"/>
                <w:numId w:val="23"/>
              </w:numPr>
              <w:spacing w:line="276" w:lineRule="auto"/>
              <w:rPr>
                <w:rFonts w:ascii="Calibri" w:eastAsia="Times New Roman" w:hAnsi="Calibri" w:cs="Times New Roman"/>
                <w:b/>
                <w:bCs/>
                <w:iCs/>
                <w:lang w:eastAsia="en-AU"/>
              </w:rPr>
            </w:pPr>
            <w:r>
              <w:rPr>
                <w:rFonts w:ascii="Calibri" w:eastAsia="Times New Roman" w:hAnsi="Calibri" w:cs="Times New Roman"/>
                <w:b/>
                <w:bCs/>
                <w:iCs/>
                <w:sz w:val="18"/>
                <w:szCs w:val="18"/>
                <w:lang w:eastAsia="en-AU"/>
              </w:rPr>
              <w:t>a</w:t>
            </w:r>
            <w:r w:rsidRPr="00FB7D18">
              <w:rPr>
                <w:rFonts w:ascii="Calibri" w:eastAsia="Times New Roman" w:hAnsi="Calibri" w:cs="Times New Roman"/>
                <w:b/>
                <w:bCs/>
                <w:iCs/>
                <w:sz w:val="18"/>
                <w:szCs w:val="18"/>
                <w:lang w:eastAsia="en-AU"/>
              </w:rPr>
              <w:t>rchiving /deletion</w:t>
            </w:r>
          </w:p>
        </w:tc>
        <w:tc>
          <w:tcPr>
            <w:tcW w:w="1843" w:type="dxa"/>
          </w:tcPr>
          <w:p w14:paraId="4D887628" w14:textId="77777777" w:rsidR="00353D4A" w:rsidRPr="00FB7D18" w:rsidRDefault="00353D4A" w:rsidP="00FB7D18">
            <w:pPr>
              <w:spacing w:line="278" w:lineRule="auto"/>
              <w:rPr>
                <w:rFonts w:eastAsia="Aptos" w:cstheme="minorHAnsi"/>
                <w:b/>
                <w:bCs/>
                <w:kern w:val="2"/>
                <w:sz w:val="20"/>
                <w:szCs w:val="20"/>
                <w14:ligatures w14:val="standardContextual"/>
              </w:rPr>
            </w:pPr>
            <w:r w:rsidRPr="00FB7D18">
              <w:rPr>
                <w:rFonts w:eastAsia="Aptos" w:cstheme="minorHAnsi"/>
                <w:b/>
                <w:bCs/>
                <w:kern w:val="2"/>
                <w:sz w:val="20"/>
                <w:szCs w:val="20"/>
                <w14:ligatures w14:val="standardContextual"/>
              </w:rPr>
              <w:t>How is the software accessed e</w:t>
            </w:r>
            <w:r>
              <w:rPr>
                <w:rFonts w:eastAsia="Aptos" w:cstheme="minorHAnsi"/>
                <w:b/>
                <w:bCs/>
                <w:kern w:val="2"/>
                <w:sz w:val="20"/>
                <w:szCs w:val="20"/>
                <w14:ligatures w14:val="standardContextual"/>
              </w:rPr>
              <w:t>.</w:t>
            </w:r>
            <w:r w:rsidRPr="00FB7D18">
              <w:rPr>
                <w:rFonts w:eastAsia="Aptos" w:cstheme="minorHAnsi"/>
                <w:b/>
                <w:bCs/>
                <w:kern w:val="2"/>
                <w:sz w:val="20"/>
                <w:szCs w:val="20"/>
                <w14:ligatures w14:val="standardContextual"/>
              </w:rPr>
              <w:t>g</w:t>
            </w:r>
            <w:r>
              <w:rPr>
                <w:rFonts w:eastAsia="Aptos" w:cstheme="minorHAnsi"/>
                <w:b/>
                <w:bCs/>
                <w:kern w:val="2"/>
                <w:sz w:val="20"/>
                <w:szCs w:val="20"/>
                <w14:ligatures w14:val="standardContextual"/>
              </w:rPr>
              <w:t>.</w:t>
            </w:r>
            <w:r w:rsidRPr="00FB7D18">
              <w:rPr>
                <w:rFonts w:eastAsia="Aptos" w:cstheme="minorHAnsi"/>
                <w:b/>
                <w:bCs/>
                <w:kern w:val="2"/>
                <w:sz w:val="20"/>
                <w:szCs w:val="20"/>
                <w14:ligatures w14:val="standardContextual"/>
              </w:rPr>
              <w:t xml:space="preserve"> </w:t>
            </w:r>
          </w:p>
          <w:p w14:paraId="0729BEB1" w14:textId="77777777" w:rsidR="00353D4A" w:rsidRPr="00FB7D18" w:rsidRDefault="00353D4A" w:rsidP="00353D4A">
            <w:pPr>
              <w:numPr>
                <w:ilvl w:val="0"/>
                <w:numId w:val="24"/>
              </w:numPr>
              <w:spacing w:line="278" w:lineRule="auto"/>
              <w:contextualSpacing/>
              <w:rPr>
                <w:rFonts w:eastAsia="Aptos" w:cstheme="minorHAnsi"/>
                <w:b/>
                <w:bCs/>
                <w:kern w:val="2"/>
                <w:sz w:val="18"/>
                <w:szCs w:val="18"/>
                <w14:ligatures w14:val="standardContextual"/>
              </w:rPr>
            </w:pPr>
            <w:r w:rsidRPr="00FB7D18">
              <w:rPr>
                <w:rFonts w:eastAsia="Aptos" w:cstheme="minorHAnsi"/>
                <w:b/>
                <w:bCs/>
                <w:kern w:val="2"/>
                <w:sz w:val="18"/>
                <w:szCs w:val="18"/>
                <w14:ligatures w14:val="standardContextual"/>
              </w:rPr>
              <w:t>installation</w:t>
            </w:r>
            <w:r>
              <w:rPr>
                <w:rFonts w:eastAsia="Aptos" w:cstheme="minorHAnsi"/>
                <w:b/>
                <w:bCs/>
                <w:kern w:val="2"/>
                <w:sz w:val="18"/>
                <w:szCs w:val="18"/>
                <w14:ligatures w14:val="standardContextual"/>
              </w:rPr>
              <w:t xml:space="preserve"> on</w:t>
            </w:r>
            <w:r w:rsidRPr="00FB7D18">
              <w:rPr>
                <w:rFonts w:eastAsia="Aptos" w:cstheme="minorHAnsi"/>
                <w:b/>
                <w:bCs/>
                <w:kern w:val="2"/>
                <w:sz w:val="18"/>
                <w:szCs w:val="18"/>
                <w14:ligatures w14:val="standardContextual"/>
              </w:rPr>
              <w:t xml:space="preserve"> a laptop, desktop other device</w:t>
            </w:r>
          </w:p>
          <w:p w14:paraId="67853DD4" w14:textId="77777777" w:rsidR="00353D4A" w:rsidRPr="00FB7D18" w:rsidRDefault="00353D4A" w:rsidP="00353D4A">
            <w:pPr>
              <w:numPr>
                <w:ilvl w:val="0"/>
                <w:numId w:val="24"/>
              </w:numPr>
              <w:spacing w:line="278" w:lineRule="auto"/>
              <w:contextualSpacing/>
              <w:rPr>
                <w:rFonts w:eastAsia="Aptos" w:cstheme="minorHAnsi"/>
                <w:b/>
                <w:bCs/>
                <w:kern w:val="2"/>
                <w:sz w:val="18"/>
                <w:szCs w:val="18"/>
                <w14:ligatures w14:val="standardContextual"/>
              </w:rPr>
            </w:pPr>
            <w:r w:rsidRPr="00FB7D18">
              <w:rPr>
                <w:rFonts w:eastAsia="Aptos" w:cstheme="minorHAnsi"/>
                <w:b/>
                <w:bCs/>
                <w:kern w:val="2"/>
                <w:sz w:val="18"/>
                <w:szCs w:val="18"/>
                <w14:ligatures w14:val="standardContextual"/>
              </w:rPr>
              <w:t xml:space="preserve">Or accessible online via the Internet </w:t>
            </w:r>
          </w:p>
        </w:tc>
        <w:tc>
          <w:tcPr>
            <w:tcW w:w="1842" w:type="dxa"/>
          </w:tcPr>
          <w:p w14:paraId="7DA1CA53" w14:textId="77777777" w:rsidR="00353D4A" w:rsidRPr="00FB7D18" w:rsidRDefault="00353D4A" w:rsidP="00FB7D18">
            <w:pPr>
              <w:spacing w:line="278" w:lineRule="auto"/>
              <w:rPr>
                <w:rFonts w:eastAsia="Aptos" w:cstheme="minorHAnsi"/>
                <w:b/>
                <w:bCs/>
                <w:kern w:val="2"/>
                <w:sz w:val="18"/>
                <w:szCs w:val="18"/>
                <w14:ligatures w14:val="standardContextual"/>
              </w:rPr>
            </w:pPr>
            <w:r w:rsidRPr="00FB7D18">
              <w:rPr>
                <w:rFonts w:eastAsia="Aptos" w:cstheme="minorHAnsi"/>
                <w:b/>
                <w:bCs/>
                <w:kern w:val="2"/>
                <w:sz w:val="20"/>
                <w:szCs w:val="20"/>
                <w14:ligatures w14:val="standardContextual"/>
              </w:rPr>
              <w:t xml:space="preserve">Location of servers where tool is located and its default data storage location </w:t>
            </w:r>
            <w:r w:rsidRPr="00FB7D18">
              <w:rPr>
                <w:rFonts w:ascii="Aptos" w:eastAsia="Aptos" w:hAnsi="Aptos" w:cs="Times New Roman"/>
                <w:b/>
                <w:bCs/>
                <w:kern w:val="2"/>
                <w:sz w:val="20"/>
                <w:szCs w:val="20"/>
                <w14:ligatures w14:val="standardContextual"/>
              </w:rPr>
              <w:br/>
            </w:r>
            <w:r w:rsidRPr="00FB7D18">
              <w:rPr>
                <w:rFonts w:eastAsia="Aptos" w:cstheme="minorHAnsi"/>
                <w:b/>
                <w:bCs/>
                <w:kern w:val="2"/>
                <w:sz w:val="18"/>
                <w:szCs w:val="18"/>
                <w14:ligatures w14:val="standardContextual"/>
              </w:rPr>
              <w:t>*Specify where is physically “local” to the project</w:t>
            </w:r>
          </w:p>
        </w:tc>
        <w:tc>
          <w:tcPr>
            <w:tcW w:w="1843" w:type="dxa"/>
          </w:tcPr>
          <w:p w14:paraId="42DBC9F6" w14:textId="77777777" w:rsidR="00353D4A" w:rsidRPr="00FB7D18" w:rsidRDefault="00353D4A" w:rsidP="00FB7D18">
            <w:pPr>
              <w:spacing w:after="120" w:line="276" w:lineRule="auto"/>
              <w:rPr>
                <w:rFonts w:ascii="Calibri" w:eastAsia="Times New Roman" w:hAnsi="Calibri" w:cs="Times New Roman"/>
                <w:b/>
                <w:bCs/>
                <w:iCs/>
                <w:sz w:val="20"/>
                <w:szCs w:val="20"/>
                <w:lang w:eastAsia="en-AU"/>
              </w:rPr>
            </w:pPr>
            <w:r w:rsidRPr="00FB7D18">
              <w:rPr>
                <w:rFonts w:ascii="Calibri" w:eastAsia="Times New Roman" w:hAnsi="Calibri" w:cs="Times New Roman"/>
                <w:b/>
                <w:bCs/>
                <w:iCs/>
                <w:sz w:val="20"/>
                <w:szCs w:val="20"/>
                <w:lang w:eastAsia="en-AU"/>
              </w:rPr>
              <w:t>Data access, protection and security controls</w:t>
            </w:r>
          </w:p>
        </w:tc>
        <w:tc>
          <w:tcPr>
            <w:tcW w:w="1418" w:type="dxa"/>
          </w:tcPr>
          <w:p w14:paraId="04DFCD4B" w14:textId="77777777" w:rsidR="00353D4A" w:rsidRDefault="00353D4A" w:rsidP="00FB7D18">
            <w:pPr>
              <w:spacing w:after="120" w:line="276" w:lineRule="auto"/>
              <w:rPr>
                <w:rFonts w:ascii="Calibri" w:eastAsia="Times New Roman" w:hAnsi="Calibri" w:cs="Times New Roman"/>
                <w:b/>
                <w:bCs/>
                <w:iCs/>
                <w:sz w:val="20"/>
                <w:szCs w:val="20"/>
                <w:lang w:eastAsia="en-AU"/>
              </w:rPr>
            </w:pPr>
            <w:r>
              <w:rPr>
                <w:rFonts w:ascii="Calibri" w:eastAsia="Times New Roman" w:hAnsi="Calibri" w:cs="Times New Roman"/>
                <w:b/>
                <w:bCs/>
                <w:iCs/>
                <w:sz w:val="20"/>
                <w:szCs w:val="20"/>
                <w:lang w:eastAsia="en-AU"/>
              </w:rPr>
              <w:t xml:space="preserve">Artificial Intelligence / Machine Learning functionality (Yes/No). </w:t>
            </w:r>
          </w:p>
          <w:p w14:paraId="18D37171" w14:textId="77777777" w:rsidR="00353D4A" w:rsidRPr="00FB7D18" w:rsidRDefault="00353D4A" w:rsidP="00FB7D18">
            <w:pPr>
              <w:spacing w:after="120" w:line="276" w:lineRule="auto"/>
              <w:rPr>
                <w:rFonts w:ascii="Calibri" w:eastAsia="Times New Roman" w:hAnsi="Calibri" w:cs="Times New Roman"/>
                <w:b/>
                <w:bCs/>
                <w:iCs/>
                <w:sz w:val="18"/>
                <w:szCs w:val="18"/>
                <w:lang w:eastAsia="en-AU"/>
              </w:rPr>
            </w:pPr>
            <w:r w:rsidRPr="00FB7D18">
              <w:rPr>
                <w:rFonts w:ascii="Calibri" w:eastAsia="Times New Roman" w:hAnsi="Calibri" w:cs="Times New Roman"/>
                <w:b/>
                <w:bCs/>
                <w:iCs/>
                <w:sz w:val="18"/>
                <w:szCs w:val="18"/>
                <w:lang w:eastAsia="en-AU"/>
              </w:rPr>
              <w:t xml:space="preserve">If </w:t>
            </w:r>
            <w:proofErr w:type="gramStart"/>
            <w:r w:rsidRPr="00FB7D18">
              <w:rPr>
                <w:rFonts w:ascii="Calibri" w:eastAsia="Times New Roman" w:hAnsi="Calibri" w:cs="Times New Roman"/>
                <w:b/>
                <w:bCs/>
                <w:iCs/>
                <w:sz w:val="18"/>
                <w:szCs w:val="18"/>
                <w:lang w:eastAsia="en-AU"/>
              </w:rPr>
              <w:t>Yes</w:t>
            </w:r>
            <w:proofErr w:type="gramEnd"/>
            <w:r w:rsidRPr="00FB7D18">
              <w:rPr>
                <w:rFonts w:ascii="Calibri" w:eastAsia="Times New Roman" w:hAnsi="Calibri" w:cs="Times New Roman"/>
                <w:b/>
                <w:bCs/>
                <w:iCs/>
                <w:sz w:val="18"/>
                <w:szCs w:val="18"/>
                <w:lang w:eastAsia="en-AU"/>
              </w:rPr>
              <w:t>, please describe in detail</w:t>
            </w:r>
          </w:p>
        </w:tc>
        <w:tc>
          <w:tcPr>
            <w:tcW w:w="1275" w:type="dxa"/>
          </w:tcPr>
          <w:p w14:paraId="02B3C290" w14:textId="77777777" w:rsidR="00353D4A" w:rsidRDefault="00353D4A" w:rsidP="00FB7D18">
            <w:pPr>
              <w:spacing w:after="120" w:line="276" w:lineRule="auto"/>
              <w:rPr>
                <w:rFonts w:ascii="Calibri" w:eastAsia="Times New Roman" w:hAnsi="Calibri" w:cs="Times New Roman"/>
                <w:b/>
                <w:bCs/>
                <w:iCs/>
                <w:sz w:val="20"/>
                <w:szCs w:val="20"/>
                <w:lang w:eastAsia="en-AU"/>
              </w:rPr>
            </w:pPr>
            <w:r>
              <w:rPr>
                <w:rFonts w:ascii="Calibri" w:eastAsia="Times New Roman" w:hAnsi="Calibri" w:cs="Times New Roman"/>
                <w:b/>
                <w:bCs/>
                <w:iCs/>
                <w:sz w:val="20"/>
                <w:szCs w:val="20"/>
                <w:lang w:eastAsia="en-AU"/>
              </w:rPr>
              <w:t>Details included in the PISCF and RDMP (Yes/No).</w:t>
            </w:r>
          </w:p>
          <w:p w14:paraId="453BBEDE" w14:textId="77777777" w:rsidR="00353D4A" w:rsidRPr="00FB7D18" w:rsidRDefault="00353D4A" w:rsidP="00FB7D18">
            <w:pPr>
              <w:spacing w:after="120" w:line="276" w:lineRule="auto"/>
              <w:rPr>
                <w:rFonts w:ascii="Calibri" w:eastAsia="Times New Roman" w:hAnsi="Calibri" w:cs="Times New Roman"/>
                <w:b/>
                <w:bCs/>
                <w:iCs/>
                <w:sz w:val="18"/>
                <w:szCs w:val="18"/>
                <w:lang w:eastAsia="en-AU"/>
              </w:rPr>
            </w:pPr>
            <w:r>
              <w:rPr>
                <w:rFonts w:ascii="Calibri" w:eastAsia="Times New Roman" w:hAnsi="Calibri" w:cs="Times New Roman"/>
                <w:b/>
                <w:bCs/>
                <w:iCs/>
                <w:sz w:val="18"/>
                <w:szCs w:val="18"/>
                <w:lang w:eastAsia="en-AU"/>
              </w:rPr>
              <w:t>If No, please provide reasons why</w:t>
            </w:r>
          </w:p>
        </w:tc>
      </w:tr>
      <w:tr w:rsidR="00353D4A" w14:paraId="5A78CBEF" w14:textId="77777777" w:rsidTr="00FB7D18">
        <w:tc>
          <w:tcPr>
            <w:tcW w:w="1276" w:type="dxa"/>
          </w:tcPr>
          <w:p w14:paraId="0ACDCBBF" w14:textId="77777777" w:rsidR="00353D4A" w:rsidRPr="009A6CA8" w:rsidRDefault="00353D4A" w:rsidP="00FB7D18">
            <w:pPr>
              <w:spacing w:after="120" w:line="276" w:lineRule="auto"/>
              <w:rPr>
                <w:rFonts w:ascii="Calibri" w:eastAsia="Times New Roman" w:hAnsi="Calibri" w:cs="Times New Roman"/>
                <w:b/>
                <w:bCs/>
                <w:iCs/>
                <w:sz w:val="20"/>
                <w:szCs w:val="20"/>
                <w:lang w:eastAsia="en-AU"/>
              </w:rPr>
            </w:pPr>
            <w:r w:rsidRPr="00FB7D18">
              <w:rPr>
                <w:i/>
                <w:iCs/>
                <w:color w:val="0070C0"/>
                <w:sz w:val="20"/>
                <w:szCs w:val="20"/>
              </w:rPr>
              <w:t xml:space="preserve">E.g. SLHD </w:t>
            </w:r>
            <w:proofErr w:type="spellStart"/>
            <w:r w:rsidRPr="00FB7D18">
              <w:rPr>
                <w:i/>
                <w:iCs/>
                <w:color w:val="0070C0"/>
                <w:sz w:val="20"/>
                <w:szCs w:val="20"/>
              </w:rPr>
              <w:t>REDCap</w:t>
            </w:r>
            <w:proofErr w:type="spellEnd"/>
            <w:r w:rsidRPr="00FB7D18">
              <w:rPr>
                <w:i/>
                <w:iCs/>
                <w:color w:val="0070C0"/>
                <w:sz w:val="20"/>
                <w:szCs w:val="20"/>
              </w:rPr>
              <w:t xml:space="preserve"> v15.5.18</w:t>
            </w:r>
          </w:p>
        </w:tc>
        <w:tc>
          <w:tcPr>
            <w:tcW w:w="1843" w:type="dxa"/>
          </w:tcPr>
          <w:p w14:paraId="140E14F0" w14:textId="77777777" w:rsidR="00353D4A" w:rsidRPr="00FB7D18" w:rsidRDefault="00353D4A" w:rsidP="00FB7D18">
            <w:pPr>
              <w:spacing w:after="120" w:line="276" w:lineRule="auto"/>
              <w:rPr>
                <w:rFonts w:ascii="Calibri" w:eastAsia="Times New Roman" w:hAnsi="Calibri" w:cs="Times New Roman"/>
                <w:i/>
                <w:color w:val="0070C0"/>
                <w:sz w:val="20"/>
                <w:szCs w:val="20"/>
                <w:lang w:eastAsia="en-AU"/>
              </w:rPr>
            </w:pPr>
            <w:r w:rsidRPr="00FB7D18">
              <w:rPr>
                <w:i/>
                <w:iCs/>
                <w:color w:val="0070C0"/>
                <w:sz w:val="20"/>
                <w:szCs w:val="20"/>
              </w:rPr>
              <w:t>Data capture and storage</w:t>
            </w:r>
          </w:p>
        </w:tc>
        <w:tc>
          <w:tcPr>
            <w:tcW w:w="1843" w:type="dxa"/>
          </w:tcPr>
          <w:p w14:paraId="7B45F7A7" w14:textId="77777777" w:rsidR="00353D4A" w:rsidRPr="00FB7D18" w:rsidRDefault="00353D4A" w:rsidP="00FB7D18">
            <w:pPr>
              <w:spacing w:after="120" w:line="276" w:lineRule="auto"/>
              <w:rPr>
                <w:rFonts w:ascii="Calibri" w:eastAsia="Times New Roman" w:hAnsi="Calibri" w:cs="Times New Roman"/>
                <w:i/>
                <w:color w:val="0070C0"/>
                <w:sz w:val="20"/>
                <w:szCs w:val="20"/>
                <w:lang w:eastAsia="en-AU"/>
              </w:rPr>
            </w:pPr>
            <w:r w:rsidRPr="00FB7D18">
              <w:rPr>
                <w:i/>
                <w:iCs/>
                <w:color w:val="0070C0"/>
                <w:sz w:val="20"/>
                <w:szCs w:val="20"/>
              </w:rPr>
              <w:t>Accessed Via a web browser /internet</w:t>
            </w:r>
          </w:p>
        </w:tc>
        <w:tc>
          <w:tcPr>
            <w:tcW w:w="1842" w:type="dxa"/>
          </w:tcPr>
          <w:p w14:paraId="463AB1E9" w14:textId="77777777" w:rsidR="00353D4A" w:rsidRPr="00FB7D18" w:rsidRDefault="00353D4A" w:rsidP="00FB7D18">
            <w:pPr>
              <w:spacing w:after="120" w:line="276" w:lineRule="auto"/>
              <w:rPr>
                <w:rFonts w:ascii="Calibri" w:eastAsia="Times New Roman" w:hAnsi="Calibri" w:cs="Times New Roman"/>
                <w:i/>
                <w:color w:val="0070C0"/>
                <w:sz w:val="20"/>
                <w:szCs w:val="20"/>
                <w:lang w:eastAsia="en-AU"/>
              </w:rPr>
            </w:pPr>
            <w:r w:rsidRPr="005D0A51">
              <w:rPr>
                <w:rFonts w:ascii="Calibri" w:eastAsia="Times New Roman" w:hAnsi="Calibri" w:cs="Times New Roman"/>
                <w:i/>
                <w:iCs/>
                <w:color w:val="0070C0"/>
                <w:sz w:val="20"/>
                <w:szCs w:val="20"/>
                <w:lang w:eastAsia="en-AU"/>
              </w:rPr>
              <w:t>SLHD network, Sydney, NSW Australia</w:t>
            </w:r>
          </w:p>
        </w:tc>
        <w:tc>
          <w:tcPr>
            <w:tcW w:w="1843" w:type="dxa"/>
          </w:tcPr>
          <w:p w14:paraId="54C81561" w14:textId="77777777" w:rsidR="00353D4A" w:rsidRPr="00FB7D18" w:rsidRDefault="00353D4A" w:rsidP="00FB7D18">
            <w:pPr>
              <w:rPr>
                <w:i/>
                <w:iCs/>
                <w:color w:val="0070C0"/>
                <w:sz w:val="20"/>
                <w:szCs w:val="20"/>
              </w:rPr>
            </w:pPr>
            <w:r w:rsidRPr="00FB7D18">
              <w:rPr>
                <w:i/>
                <w:iCs/>
                <w:color w:val="0070C0"/>
                <w:sz w:val="20"/>
                <w:szCs w:val="20"/>
              </w:rPr>
              <w:t xml:space="preserve">Accessed via an individual account per researcher, with username, password and two factor authentication security controls. </w:t>
            </w:r>
          </w:p>
          <w:p w14:paraId="1AE90CFF" w14:textId="77777777" w:rsidR="00353D4A" w:rsidRPr="00FB7D18" w:rsidRDefault="00353D4A" w:rsidP="00FB7D18">
            <w:pPr>
              <w:rPr>
                <w:i/>
                <w:iCs/>
                <w:color w:val="0070C0"/>
                <w:sz w:val="20"/>
                <w:szCs w:val="20"/>
              </w:rPr>
            </w:pPr>
          </w:p>
          <w:p w14:paraId="79A4558B" w14:textId="77777777" w:rsidR="00353D4A" w:rsidRPr="00FB7D18" w:rsidRDefault="00353D4A" w:rsidP="00FB7D18">
            <w:pPr>
              <w:rPr>
                <w:i/>
                <w:iCs/>
                <w:color w:val="0070C0"/>
                <w:sz w:val="20"/>
                <w:szCs w:val="20"/>
              </w:rPr>
            </w:pPr>
            <w:r w:rsidRPr="00FB7D18">
              <w:rPr>
                <w:i/>
                <w:iCs/>
                <w:color w:val="0070C0"/>
                <w:sz w:val="20"/>
                <w:szCs w:val="20"/>
              </w:rPr>
              <w:t xml:space="preserve">Access to the database/project and the project data is restricted to the study team by role </w:t>
            </w:r>
          </w:p>
        </w:tc>
        <w:tc>
          <w:tcPr>
            <w:tcW w:w="1418" w:type="dxa"/>
          </w:tcPr>
          <w:p w14:paraId="3072BD91" w14:textId="77777777" w:rsidR="00353D4A" w:rsidRPr="00FB7D18" w:rsidRDefault="00353D4A" w:rsidP="00FB7D18">
            <w:pPr>
              <w:spacing w:after="120" w:line="276" w:lineRule="auto"/>
              <w:rPr>
                <w:rFonts w:ascii="Calibri" w:eastAsia="Times New Roman" w:hAnsi="Calibri" w:cs="Times New Roman"/>
                <w:i/>
                <w:color w:val="0070C0"/>
                <w:sz w:val="20"/>
                <w:szCs w:val="20"/>
                <w:lang w:eastAsia="en-AU"/>
              </w:rPr>
            </w:pPr>
            <w:r w:rsidRPr="00FB7D18">
              <w:rPr>
                <w:i/>
                <w:iCs/>
                <w:color w:val="0070C0"/>
                <w:sz w:val="20"/>
                <w:szCs w:val="20"/>
              </w:rPr>
              <w:t>Yes, functionality exists, not to be used in this project</w:t>
            </w:r>
          </w:p>
        </w:tc>
        <w:tc>
          <w:tcPr>
            <w:tcW w:w="1275" w:type="dxa"/>
          </w:tcPr>
          <w:p w14:paraId="3CDF381F" w14:textId="77777777" w:rsidR="00353D4A" w:rsidRPr="00FB7D18" w:rsidRDefault="00353D4A" w:rsidP="00FB7D18">
            <w:pPr>
              <w:spacing w:after="120" w:line="276" w:lineRule="auto"/>
              <w:rPr>
                <w:rFonts w:ascii="Calibri" w:eastAsia="Times New Roman" w:hAnsi="Calibri" w:cs="Times New Roman"/>
                <w:i/>
                <w:color w:val="0070C0"/>
                <w:sz w:val="20"/>
                <w:szCs w:val="20"/>
                <w:lang w:eastAsia="en-AU"/>
              </w:rPr>
            </w:pPr>
            <w:r w:rsidRPr="005D0A51">
              <w:rPr>
                <w:rFonts w:ascii="Calibri" w:eastAsia="Times New Roman" w:hAnsi="Calibri" w:cs="Times New Roman"/>
                <w:i/>
                <w:iCs/>
                <w:color w:val="0070C0"/>
                <w:sz w:val="20"/>
                <w:szCs w:val="20"/>
                <w:lang w:eastAsia="en-AU"/>
              </w:rPr>
              <w:t>Yes</w:t>
            </w:r>
          </w:p>
        </w:tc>
      </w:tr>
      <w:tr w:rsidR="00353D4A" w14:paraId="09803BE7" w14:textId="77777777" w:rsidTr="00FB7D18">
        <w:tc>
          <w:tcPr>
            <w:tcW w:w="1276" w:type="dxa"/>
          </w:tcPr>
          <w:p w14:paraId="67348562" w14:textId="77777777" w:rsidR="00353D4A" w:rsidRPr="009C6F6E" w:rsidRDefault="00353D4A" w:rsidP="00FB7D18">
            <w:pPr>
              <w:spacing w:line="276" w:lineRule="auto"/>
              <w:rPr>
                <w:i/>
                <w:iCs/>
                <w:color w:val="0070C0"/>
                <w:sz w:val="20"/>
                <w:szCs w:val="20"/>
              </w:rPr>
            </w:pPr>
          </w:p>
        </w:tc>
        <w:tc>
          <w:tcPr>
            <w:tcW w:w="1843" w:type="dxa"/>
          </w:tcPr>
          <w:p w14:paraId="64EE0094" w14:textId="77777777" w:rsidR="00353D4A" w:rsidRPr="009C6F6E" w:rsidRDefault="00353D4A" w:rsidP="00FB7D18">
            <w:pPr>
              <w:spacing w:line="276" w:lineRule="auto"/>
              <w:rPr>
                <w:i/>
                <w:iCs/>
                <w:color w:val="0070C0"/>
                <w:sz w:val="20"/>
                <w:szCs w:val="20"/>
              </w:rPr>
            </w:pPr>
          </w:p>
        </w:tc>
        <w:tc>
          <w:tcPr>
            <w:tcW w:w="1843" w:type="dxa"/>
          </w:tcPr>
          <w:p w14:paraId="199910E6" w14:textId="77777777" w:rsidR="00353D4A" w:rsidRPr="009C6F6E" w:rsidRDefault="00353D4A" w:rsidP="00FB7D18">
            <w:pPr>
              <w:spacing w:line="276" w:lineRule="auto"/>
              <w:rPr>
                <w:i/>
                <w:iCs/>
                <w:color w:val="0070C0"/>
                <w:sz w:val="20"/>
                <w:szCs w:val="20"/>
              </w:rPr>
            </w:pPr>
          </w:p>
        </w:tc>
        <w:tc>
          <w:tcPr>
            <w:tcW w:w="1842" w:type="dxa"/>
          </w:tcPr>
          <w:p w14:paraId="202A06F2" w14:textId="77777777" w:rsidR="00353D4A" w:rsidRPr="005D0A51" w:rsidRDefault="00353D4A" w:rsidP="00FB7D18">
            <w:pPr>
              <w:spacing w:line="276" w:lineRule="auto"/>
              <w:rPr>
                <w:rFonts w:ascii="Calibri" w:eastAsia="Times New Roman" w:hAnsi="Calibri" w:cs="Times New Roman"/>
                <w:i/>
                <w:iCs/>
                <w:color w:val="0070C0"/>
                <w:sz w:val="20"/>
                <w:szCs w:val="20"/>
                <w:lang w:eastAsia="en-AU"/>
              </w:rPr>
            </w:pPr>
          </w:p>
        </w:tc>
        <w:tc>
          <w:tcPr>
            <w:tcW w:w="1843" w:type="dxa"/>
          </w:tcPr>
          <w:p w14:paraId="07593F05" w14:textId="77777777" w:rsidR="00353D4A" w:rsidRPr="009C6F6E" w:rsidRDefault="00353D4A" w:rsidP="00FB7D18">
            <w:pPr>
              <w:rPr>
                <w:i/>
                <w:iCs/>
                <w:color w:val="0070C0"/>
                <w:sz w:val="20"/>
                <w:szCs w:val="20"/>
              </w:rPr>
            </w:pPr>
          </w:p>
        </w:tc>
        <w:tc>
          <w:tcPr>
            <w:tcW w:w="1418" w:type="dxa"/>
          </w:tcPr>
          <w:p w14:paraId="05D352C6" w14:textId="77777777" w:rsidR="00353D4A" w:rsidRPr="009C6F6E" w:rsidRDefault="00353D4A" w:rsidP="00FB7D18">
            <w:pPr>
              <w:spacing w:line="276" w:lineRule="auto"/>
              <w:rPr>
                <w:i/>
                <w:iCs/>
                <w:color w:val="0070C0"/>
                <w:sz w:val="20"/>
                <w:szCs w:val="20"/>
              </w:rPr>
            </w:pPr>
          </w:p>
        </w:tc>
        <w:tc>
          <w:tcPr>
            <w:tcW w:w="1275" w:type="dxa"/>
          </w:tcPr>
          <w:p w14:paraId="171B3300" w14:textId="77777777" w:rsidR="00353D4A" w:rsidRPr="005D0A51" w:rsidRDefault="00353D4A" w:rsidP="00FB7D18">
            <w:pPr>
              <w:spacing w:line="276" w:lineRule="auto"/>
              <w:rPr>
                <w:rFonts w:ascii="Calibri" w:eastAsia="Times New Roman" w:hAnsi="Calibri" w:cs="Times New Roman"/>
                <w:i/>
                <w:iCs/>
                <w:color w:val="0070C0"/>
                <w:sz w:val="20"/>
                <w:szCs w:val="20"/>
                <w:lang w:eastAsia="en-AU"/>
              </w:rPr>
            </w:pPr>
          </w:p>
        </w:tc>
      </w:tr>
      <w:tr w:rsidR="00353D4A" w14:paraId="709ED311" w14:textId="77777777" w:rsidTr="00FB7D18">
        <w:tc>
          <w:tcPr>
            <w:tcW w:w="1276" w:type="dxa"/>
          </w:tcPr>
          <w:p w14:paraId="1786C98A" w14:textId="77777777" w:rsidR="00353D4A" w:rsidRPr="009C6F6E" w:rsidRDefault="00353D4A" w:rsidP="00FB7D18">
            <w:pPr>
              <w:spacing w:line="276" w:lineRule="auto"/>
              <w:rPr>
                <w:i/>
                <w:iCs/>
                <w:color w:val="0070C0"/>
                <w:sz w:val="20"/>
                <w:szCs w:val="20"/>
              </w:rPr>
            </w:pPr>
          </w:p>
        </w:tc>
        <w:tc>
          <w:tcPr>
            <w:tcW w:w="1843" w:type="dxa"/>
          </w:tcPr>
          <w:p w14:paraId="28EE6496" w14:textId="77777777" w:rsidR="00353D4A" w:rsidRPr="009C6F6E" w:rsidRDefault="00353D4A" w:rsidP="00FB7D18">
            <w:pPr>
              <w:spacing w:line="276" w:lineRule="auto"/>
              <w:rPr>
                <w:i/>
                <w:iCs/>
                <w:color w:val="0070C0"/>
                <w:sz w:val="20"/>
                <w:szCs w:val="20"/>
              </w:rPr>
            </w:pPr>
          </w:p>
        </w:tc>
        <w:tc>
          <w:tcPr>
            <w:tcW w:w="1843" w:type="dxa"/>
          </w:tcPr>
          <w:p w14:paraId="5C95A3D6" w14:textId="77777777" w:rsidR="00353D4A" w:rsidRPr="009C6F6E" w:rsidRDefault="00353D4A" w:rsidP="00FB7D18">
            <w:pPr>
              <w:spacing w:line="276" w:lineRule="auto"/>
              <w:rPr>
                <w:i/>
                <w:iCs/>
                <w:color w:val="0070C0"/>
                <w:sz w:val="20"/>
                <w:szCs w:val="20"/>
              </w:rPr>
            </w:pPr>
          </w:p>
        </w:tc>
        <w:tc>
          <w:tcPr>
            <w:tcW w:w="1842" w:type="dxa"/>
          </w:tcPr>
          <w:p w14:paraId="73BB1E4F" w14:textId="77777777" w:rsidR="00353D4A" w:rsidRPr="005D0A51" w:rsidRDefault="00353D4A" w:rsidP="00FB7D18">
            <w:pPr>
              <w:spacing w:line="276" w:lineRule="auto"/>
              <w:rPr>
                <w:rFonts w:ascii="Calibri" w:eastAsia="Times New Roman" w:hAnsi="Calibri" w:cs="Times New Roman"/>
                <w:i/>
                <w:iCs/>
                <w:color w:val="0070C0"/>
                <w:sz w:val="20"/>
                <w:szCs w:val="20"/>
                <w:lang w:eastAsia="en-AU"/>
              </w:rPr>
            </w:pPr>
          </w:p>
        </w:tc>
        <w:tc>
          <w:tcPr>
            <w:tcW w:w="1843" w:type="dxa"/>
          </w:tcPr>
          <w:p w14:paraId="6C86A72C" w14:textId="77777777" w:rsidR="00353D4A" w:rsidRPr="009C6F6E" w:rsidRDefault="00353D4A" w:rsidP="00FB7D18">
            <w:pPr>
              <w:rPr>
                <w:i/>
                <w:iCs/>
                <w:color w:val="0070C0"/>
                <w:sz w:val="20"/>
                <w:szCs w:val="20"/>
              </w:rPr>
            </w:pPr>
          </w:p>
        </w:tc>
        <w:tc>
          <w:tcPr>
            <w:tcW w:w="1418" w:type="dxa"/>
          </w:tcPr>
          <w:p w14:paraId="04C8212C" w14:textId="77777777" w:rsidR="00353D4A" w:rsidRPr="009C6F6E" w:rsidRDefault="00353D4A" w:rsidP="00FB7D18">
            <w:pPr>
              <w:spacing w:line="276" w:lineRule="auto"/>
              <w:rPr>
                <w:i/>
                <w:iCs/>
                <w:color w:val="0070C0"/>
                <w:sz w:val="20"/>
                <w:szCs w:val="20"/>
              </w:rPr>
            </w:pPr>
          </w:p>
        </w:tc>
        <w:tc>
          <w:tcPr>
            <w:tcW w:w="1275" w:type="dxa"/>
          </w:tcPr>
          <w:p w14:paraId="0CAD54E7" w14:textId="77777777" w:rsidR="00353D4A" w:rsidRPr="005D0A51" w:rsidRDefault="00353D4A" w:rsidP="00FB7D18">
            <w:pPr>
              <w:spacing w:line="276" w:lineRule="auto"/>
              <w:rPr>
                <w:rFonts w:ascii="Calibri" w:eastAsia="Times New Roman" w:hAnsi="Calibri" w:cs="Times New Roman"/>
                <w:i/>
                <w:iCs/>
                <w:color w:val="0070C0"/>
                <w:sz w:val="20"/>
                <w:szCs w:val="20"/>
                <w:lang w:eastAsia="en-AU"/>
              </w:rPr>
            </w:pPr>
          </w:p>
        </w:tc>
      </w:tr>
      <w:bookmarkEnd w:id="60"/>
    </w:tbl>
    <w:p w14:paraId="3BDEBEEC" w14:textId="77777777" w:rsidR="00353D4A" w:rsidRDefault="00353D4A" w:rsidP="00823937">
      <w:pPr>
        <w:rPr>
          <w:rFonts w:ascii="Calibri" w:hAnsi="Calibri"/>
          <w:i/>
          <w:color w:val="0070C0"/>
        </w:rPr>
      </w:pPr>
    </w:p>
    <w:p w14:paraId="0A940F27" w14:textId="77777777" w:rsidR="00353D4A" w:rsidRDefault="00353D4A" w:rsidP="00353D4A">
      <w:pPr>
        <w:rPr>
          <w:rFonts w:ascii="Calibri" w:hAnsi="Calibri"/>
          <w:i/>
          <w:color w:val="0070C0"/>
        </w:rPr>
      </w:pPr>
      <w:bookmarkStart w:id="61" w:name="_Hlk222489094"/>
      <w:r>
        <w:rPr>
          <w:rFonts w:ascii="Calibri" w:hAnsi="Calibri"/>
          <w:i/>
          <w:color w:val="0070C0"/>
        </w:rPr>
        <w:t>For additional data management guidance, r</w:t>
      </w:r>
      <w:r w:rsidRPr="008B1A7E">
        <w:rPr>
          <w:rFonts w:ascii="Calibri" w:hAnsi="Calibri"/>
          <w:i/>
          <w:color w:val="0070C0"/>
        </w:rPr>
        <w:t xml:space="preserve">efer to:  </w:t>
      </w:r>
    </w:p>
    <w:p w14:paraId="6D15FC78" w14:textId="77777777" w:rsidR="00353D4A" w:rsidRPr="009E19A9" w:rsidRDefault="00353D4A" w:rsidP="00353D4A">
      <w:pPr>
        <w:pStyle w:val="ListParagraph"/>
        <w:numPr>
          <w:ilvl w:val="0"/>
          <w:numId w:val="25"/>
        </w:numPr>
        <w:rPr>
          <w:rFonts w:ascii="Calibri" w:hAnsi="Calibri"/>
          <w:i/>
          <w:color w:val="0070C0"/>
        </w:rPr>
      </w:pPr>
      <w:r w:rsidRPr="009E19A9">
        <w:rPr>
          <w:rFonts w:ascii="Calibri" w:hAnsi="Calibri"/>
          <w:i/>
          <w:color w:val="0070C0"/>
        </w:rPr>
        <w:t xml:space="preserve">Management of </w:t>
      </w:r>
      <w:hyperlink r:id="rId18" w:history="1">
        <w:r w:rsidRPr="00AA2B8B">
          <w:rPr>
            <w:rStyle w:val="Hyperlink"/>
            <w:rFonts w:ascii="Calibri" w:hAnsi="Calibri"/>
            <w:i/>
          </w:rPr>
          <w:t>Data and Information in Research: A guide supporting the Australian Code for the Responsible Conduct of Research</w:t>
        </w:r>
      </w:hyperlink>
      <w:r w:rsidRPr="00AA2B8B" w:rsidDel="00AA2B8B">
        <w:rPr>
          <w:rFonts w:ascii="Calibri" w:hAnsi="Calibri"/>
          <w:i/>
          <w:color w:val="0070C0"/>
          <w:u w:val="single"/>
        </w:rPr>
        <w:t xml:space="preserve"> </w:t>
      </w:r>
    </w:p>
    <w:p w14:paraId="7F83755C" w14:textId="77777777" w:rsidR="00353D4A" w:rsidRPr="0016380C" w:rsidRDefault="00353D4A" w:rsidP="00353D4A">
      <w:pPr>
        <w:pStyle w:val="ListParagraph"/>
        <w:numPr>
          <w:ilvl w:val="0"/>
          <w:numId w:val="25"/>
        </w:numPr>
        <w:spacing w:after="120" w:line="276" w:lineRule="auto"/>
        <w:rPr>
          <w:rFonts w:ascii="Calibri" w:eastAsia="Times New Roman" w:hAnsi="Calibri" w:cs="Times New Roman"/>
          <w:i/>
          <w:color w:val="0070C0"/>
          <w:lang w:eastAsia="en-AU"/>
        </w:rPr>
      </w:pPr>
      <w:bookmarkStart w:id="62" w:name="_Hlk205470970"/>
      <w:r w:rsidRPr="00EB0C8D">
        <w:rPr>
          <w:rFonts w:ascii="Calibri" w:eastAsia="Times New Roman" w:hAnsi="Calibri" w:cs="Times New Roman"/>
          <w:i/>
          <w:color w:val="0070C0"/>
          <w:lang w:eastAsia="en-AU"/>
        </w:rPr>
        <w:t xml:space="preserve">The </w:t>
      </w:r>
      <w:hyperlink r:id="rId19" w:history="1">
        <w:r w:rsidRPr="00EB0C8D">
          <w:rPr>
            <w:rStyle w:val="Hyperlink"/>
            <w:rFonts w:ascii="Calibri" w:eastAsia="Times New Roman" w:hAnsi="Calibri" w:cs="Times New Roman"/>
            <w:i/>
            <w:lang w:eastAsia="en-AU"/>
          </w:rPr>
          <w:t>Data Management for Research</w:t>
        </w:r>
      </w:hyperlink>
      <w:r w:rsidRPr="00EB0C8D">
        <w:rPr>
          <w:rFonts w:ascii="Calibri" w:eastAsia="Times New Roman" w:hAnsi="Calibri" w:cs="Times New Roman"/>
          <w:i/>
          <w:color w:val="0070C0"/>
          <w:lang w:eastAsia="en-AU"/>
        </w:rPr>
        <w:t xml:space="preserve"> section of our website.</w:t>
      </w:r>
      <w:bookmarkEnd w:id="62"/>
    </w:p>
    <w:p w14:paraId="713A4EAB" w14:textId="77777777" w:rsidR="00353D4A" w:rsidRPr="00FB7D18" w:rsidRDefault="00353D4A" w:rsidP="00353D4A">
      <w:pPr>
        <w:pStyle w:val="ListParagraph"/>
        <w:numPr>
          <w:ilvl w:val="0"/>
          <w:numId w:val="25"/>
        </w:numPr>
        <w:rPr>
          <w:rFonts w:ascii="Calibri" w:hAnsi="Calibri"/>
          <w:i/>
          <w:color w:val="0070C0"/>
        </w:rPr>
      </w:pPr>
      <w:bookmarkStart w:id="63" w:name="_Hlk205460156"/>
      <w:r>
        <w:rPr>
          <w:rFonts w:ascii="Calibri" w:hAnsi="Calibri"/>
          <w:i/>
          <w:color w:val="0070C0"/>
        </w:rPr>
        <w:t>T</w:t>
      </w:r>
      <w:r w:rsidRPr="008B1A7E">
        <w:rPr>
          <w:rFonts w:ascii="Calibri" w:hAnsi="Calibri"/>
          <w:i/>
          <w:color w:val="0070C0"/>
        </w:rPr>
        <w:t xml:space="preserve">he </w:t>
      </w:r>
      <w:hyperlink r:id="rId20" w:history="1">
        <w:r w:rsidRPr="008B1A7E">
          <w:rPr>
            <w:rFonts w:ascii="Calibri" w:hAnsi="Calibri"/>
            <w:i/>
            <w:color w:val="0070C0"/>
            <w:u w:val="single"/>
          </w:rPr>
          <w:t>Australian Code for the Responsible Conduct of Research (20</w:t>
        </w:r>
        <w:r>
          <w:rPr>
            <w:rFonts w:ascii="Calibri" w:hAnsi="Calibri"/>
            <w:i/>
            <w:color w:val="0070C0"/>
            <w:u w:val="single"/>
          </w:rPr>
          <w:t>18</w:t>
        </w:r>
        <w:r w:rsidRPr="008B1A7E">
          <w:rPr>
            <w:rFonts w:ascii="Calibri" w:hAnsi="Calibri"/>
            <w:i/>
            <w:color w:val="0070C0"/>
            <w:u w:val="single"/>
          </w:rPr>
          <w:t>)</w:t>
        </w:r>
      </w:hyperlink>
      <w:r w:rsidRPr="008B1A7E">
        <w:rPr>
          <w:rFonts w:ascii="Calibri" w:hAnsi="Calibri"/>
          <w:i/>
          <w:color w:val="0070C0"/>
        </w:rPr>
        <w:t xml:space="preserve">, the </w:t>
      </w:r>
      <w:hyperlink r:id="rId21" w:history="1">
        <w:r w:rsidRPr="008B1A7E">
          <w:rPr>
            <w:rFonts w:ascii="Calibri" w:hAnsi="Calibri"/>
            <w:i/>
            <w:color w:val="0070C0"/>
            <w:u w:val="single"/>
          </w:rPr>
          <w:t>CPMP/ICH Note for Guidance on Good Clinical Practice</w:t>
        </w:r>
      </w:hyperlink>
      <w:r w:rsidRPr="008B1A7E">
        <w:rPr>
          <w:rFonts w:ascii="Calibri" w:hAnsi="Calibri"/>
          <w:i/>
          <w:color w:val="0070C0"/>
        </w:rPr>
        <w:t xml:space="preserve">, the </w:t>
      </w:r>
      <w:hyperlink r:id="rId22" w:history="1">
        <w:r w:rsidRPr="0007258A">
          <w:rPr>
            <w:rStyle w:val="Hyperlink"/>
            <w:rFonts w:ascii="Calibri" w:hAnsi="Calibri"/>
            <w:i/>
          </w:rPr>
          <w:t>National Statement</w:t>
        </w:r>
      </w:hyperlink>
      <w:r w:rsidRPr="008B1A7E">
        <w:rPr>
          <w:rFonts w:ascii="Calibri" w:hAnsi="Calibri"/>
          <w:i/>
          <w:color w:val="0070C0"/>
        </w:rPr>
        <w:t xml:space="preserve"> and any other relevant documentation/legislation. </w:t>
      </w:r>
      <w:bookmarkEnd w:id="63"/>
    </w:p>
    <w:p w14:paraId="21032123" w14:textId="2BE8D916" w:rsidR="00823937" w:rsidRDefault="00823937" w:rsidP="00D94CBB">
      <w:pPr>
        <w:rPr>
          <w:rFonts w:ascii="Calibri" w:hAnsi="Calibri"/>
          <w:i/>
          <w:color w:val="0070C0"/>
        </w:rPr>
      </w:pPr>
      <w:bookmarkStart w:id="64" w:name="_Hlk190087420"/>
      <w:bookmarkEnd w:id="61"/>
      <w:r>
        <w:rPr>
          <w:rFonts w:ascii="Calibri" w:hAnsi="Calibri"/>
          <w:i/>
          <w:color w:val="0070C0"/>
        </w:rPr>
        <w:t>The information in this section should align with the RDM</w:t>
      </w:r>
      <w:r w:rsidR="00B9604C">
        <w:rPr>
          <w:rFonts w:ascii="Calibri" w:hAnsi="Calibri"/>
          <w:i/>
          <w:color w:val="0070C0"/>
        </w:rPr>
        <w:t>P, describe</w:t>
      </w:r>
      <w:r>
        <w:rPr>
          <w:rFonts w:ascii="Calibri" w:hAnsi="Calibri"/>
          <w:i/>
          <w:color w:val="0070C0"/>
        </w:rPr>
        <w:t>:</w:t>
      </w:r>
    </w:p>
    <w:p w14:paraId="4339AC31" w14:textId="4CCEA0BE" w:rsidR="00B9604C" w:rsidRDefault="00B9604C" w:rsidP="00A663DB">
      <w:pPr>
        <w:numPr>
          <w:ilvl w:val="0"/>
          <w:numId w:val="13"/>
        </w:numPr>
        <w:spacing w:after="0" w:line="240" w:lineRule="auto"/>
        <w:rPr>
          <w:rFonts w:eastAsia="Times New Roman"/>
          <w:i/>
          <w:iCs/>
          <w:color w:val="0070C0"/>
        </w:rPr>
      </w:pPr>
      <w:r w:rsidRPr="000C1396">
        <w:rPr>
          <w:rFonts w:eastAsia="Times New Roman"/>
          <w:i/>
          <w:iCs/>
          <w:color w:val="0070C0"/>
        </w:rPr>
        <w:lastRenderedPageBreak/>
        <w:t>How data confidentiality will be maintained throughout the study and describe the de-identification process (if applicable) e.g. storage of identifiable participant data on a Master Code Sheet linked to the Data Collection Form using a participant study code</w:t>
      </w:r>
      <w:r w:rsidR="00353D4A">
        <w:rPr>
          <w:rFonts w:eastAsia="Times New Roman"/>
          <w:i/>
          <w:iCs/>
          <w:color w:val="0070C0"/>
        </w:rPr>
        <w:t>.</w:t>
      </w:r>
    </w:p>
    <w:p w14:paraId="7263D5DA" w14:textId="33346FCA" w:rsidR="00353D4A" w:rsidRDefault="00353D4A" w:rsidP="00A663DB">
      <w:pPr>
        <w:numPr>
          <w:ilvl w:val="0"/>
          <w:numId w:val="13"/>
        </w:numPr>
        <w:spacing w:after="0" w:line="240" w:lineRule="auto"/>
        <w:rPr>
          <w:rFonts w:eastAsia="Times New Roman"/>
          <w:i/>
          <w:iCs/>
          <w:color w:val="0070C0"/>
        </w:rPr>
      </w:pPr>
      <w:r w:rsidRPr="00056238">
        <w:rPr>
          <w:rFonts w:ascii="Calibri" w:hAnsi="Calibri" w:cs="Calibri"/>
          <w:i/>
          <w:color w:val="0070C0"/>
        </w:rPr>
        <w:t>How will data be obtained? Will data be de-identified?  Will investigators request an extract from the data collection or use manual data entry?</w:t>
      </w:r>
    </w:p>
    <w:p w14:paraId="0881003A" w14:textId="43A701B1" w:rsidR="00353D4A" w:rsidRPr="000C1396" w:rsidRDefault="00353D4A" w:rsidP="00A663DB">
      <w:pPr>
        <w:numPr>
          <w:ilvl w:val="0"/>
          <w:numId w:val="13"/>
        </w:numPr>
        <w:spacing w:after="0" w:line="240" w:lineRule="auto"/>
        <w:rPr>
          <w:rFonts w:eastAsia="Times New Roman"/>
          <w:i/>
          <w:iCs/>
          <w:color w:val="0070C0"/>
        </w:rPr>
      </w:pPr>
      <w:r w:rsidRPr="00A80B5D">
        <w:rPr>
          <w:rFonts w:ascii="Calibri" w:hAnsi="Calibri"/>
          <w:i/>
          <w:color w:val="0070C0"/>
        </w:rPr>
        <w:t>A confidentiality breach is a risk associated with chart review research.  Please indicate this risk and specify the procedures implemented to minimi</w:t>
      </w:r>
      <w:r>
        <w:rPr>
          <w:rFonts w:ascii="Calibri" w:hAnsi="Calibri"/>
          <w:i/>
          <w:color w:val="0070C0"/>
        </w:rPr>
        <w:t>s</w:t>
      </w:r>
      <w:r w:rsidRPr="00A80B5D">
        <w:rPr>
          <w:rFonts w:ascii="Calibri" w:hAnsi="Calibri"/>
          <w:i/>
          <w:color w:val="0070C0"/>
        </w:rPr>
        <w:t>e this risk.</w:t>
      </w:r>
    </w:p>
    <w:p w14:paraId="74FDDBB1" w14:textId="17B15671" w:rsidR="005C7258" w:rsidRPr="00407347" w:rsidRDefault="00A663DB" w:rsidP="00A663DB">
      <w:pPr>
        <w:numPr>
          <w:ilvl w:val="0"/>
          <w:numId w:val="13"/>
        </w:numPr>
        <w:spacing w:after="0" w:line="240" w:lineRule="auto"/>
        <w:rPr>
          <w:rFonts w:eastAsia="Times New Roman"/>
        </w:rPr>
      </w:pPr>
      <w:r w:rsidRPr="000C1396">
        <w:rPr>
          <w:rFonts w:ascii="Calibri" w:eastAsia="Times New Roman" w:hAnsi="Calibri" w:cs="Calibri"/>
          <w:i/>
          <w:iCs/>
          <w:color w:val="0070C0"/>
        </w:rPr>
        <w:t xml:space="preserve">Where the research data will be stored and what the security arrangements are. Research data storage platforms must be an SLHD-approved platform e.g. </w:t>
      </w:r>
      <w:hyperlink r:id="rId23" w:history="1">
        <w:r w:rsidRPr="000C1396">
          <w:rPr>
            <w:rStyle w:val="Hyperlink"/>
            <w:rFonts w:ascii="Calibri" w:eastAsia="Times New Roman" w:hAnsi="Calibri" w:cs="Calibri"/>
            <w:i/>
            <w:iCs/>
            <w:color w:val="0070C0"/>
          </w:rPr>
          <w:t xml:space="preserve">SLHD </w:t>
        </w:r>
        <w:proofErr w:type="spellStart"/>
        <w:r w:rsidRPr="000C1396">
          <w:rPr>
            <w:rStyle w:val="Hyperlink"/>
            <w:rFonts w:ascii="Calibri" w:eastAsia="Times New Roman" w:hAnsi="Calibri" w:cs="Calibri"/>
            <w:i/>
            <w:iCs/>
            <w:color w:val="0070C0"/>
          </w:rPr>
          <w:t>REDCap</w:t>
        </w:r>
        <w:proofErr w:type="spellEnd"/>
      </w:hyperlink>
      <w:r w:rsidRPr="000C1396">
        <w:rPr>
          <w:rFonts w:ascii="Calibri" w:eastAsia="Times New Roman" w:hAnsi="Calibri" w:cs="Calibri"/>
          <w:i/>
          <w:iCs/>
          <w:color w:val="0070C0"/>
        </w:rPr>
        <w:t xml:space="preserve">. See </w:t>
      </w:r>
      <w:hyperlink r:id="rId24" w:tgtFrame="_top" w:tooltip="Collaboration Tools Guidance" w:history="1">
        <w:r w:rsidRPr="000C1396">
          <w:rPr>
            <w:rStyle w:val="Hyperlink"/>
            <w:rFonts w:ascii="Calibri" w:eastAsia="Times New Roman" w:hAnsi="Calibri" w:cs="Calibri"/>
            <w:b/>
            <w:bCs/>
            <w:i/>
            <w:iCs/>
            <w:color w:val="0070C0"/>
          </w:rPr>
          <w:t>Collaboration</w:t>
        </w:r>
        <w:r w:rsidRPr="000C1396">
          <w:rPr>
            <w:rStyle w:val="Hyperlink"/>
            <w:rFonts w:ascii="Calibri" w:eastAsia="Times New Roman" w:hAnsi="Calibri" w:cs="Calibri"/>
            <w:i/>
            <w:iCs/>
            <w:color w:val="0070C0"/>
          </w:rPr>
          <w:t> </w:t>
        </w:r>
        <w:r w:rsidRPr="000C1396">
          <w:rPr>
            <w:rStyle w:val="Hyperlink"/>
            <w:rFonts w:ascii="Calibri" w:eastAsia="Times New Roman" w:hAnsi="Calibri" w:cs="Calibri"/>
            <w:b/>
            <w:bCs/>
            <w:i/>
            <w:iCs/>
            <w:color w:val="0070C0"/>
          </w:rPr>
          <w:t>Tools</w:t>
        </w:r>
        <w:r w:rsidRPr="000C1396">
          <w:rPr>
            <w:rStyle w:val="Hyperlink"/>
            <w:rFonts w:ascii="Calibri" w:eastAsia="Times New Roman" w:hAnsi="Calibri" w:cs="Calibri"/>
            <w:i/>
            <w:iCs/>
            <w:color w:val="0070C0"/>
          </w:rPr>
          <w:t> Guidance</w:t>
        </w:r>
      </w:hyperlink>
      <w:r w:rsidRPr="000C1396">
        <w:rPr>
          <w:rFonts w:ascii="Calibri" w:eastAsia="Times New Roman" w:hAnsi="Calibri" w:cs="Calibri"/>
          <w:i/>
          <w:iCs/>
          <w:color w:val="0070C0"/>
        </w:rPr>
        <w:t>.</w:t>
      </w:r>
    </w:p>
    <w:p w14:paraId="7A42872B" w14:textId="094DF476" w:rsidR="00A663DB" w:rsidRDefault="00A663DB" w:rsidP="00407347">
      <w:pPr>
        <w:spacing w:after="0" w:line="240" w:lineRule="auto"/>
        <w:ind w:left="720"/>
        <w:rPr>
          <w:rFonts w:eastAsia="Times New Roman"/>
        </w:rPr>
      </w:pPr>
      <w:r w:rsidRPr="000C1396">
        <w:rPr>
          <w:rFonts w:ascii="Calibri" w:eastAsia="Times New Roman" w:hAnsi="Calibri" w:cs="Calibri"/>
          <w:i/>
          <w:iCs/>
          <w:color w:val="0070C0"/>
          <w:lang w:val="en-US"/>
        </w:rPr>
        <w:t xml:space="preserve">You can request a consultation with the SLHD Research Data Manager and </w:t>
      </w:r>
      <w:proofErr w:type="spellStart"/>
      <w:r w:rsidRPr="000C1396">
        <w:rPr>
          <w:rFonts w:ascii="Calibri" w:eastAsia="Times New Roman" w:hAnsi="Calibri" w:cs="Calibri"/>
          <w:i/>
          <w:iCs/>
          <w:color w:val="0070C0"/>
          <w:lang w:val="en-US"/>
        </w:rPr>
        <w:t>REDCap</w:t>
      </w:r>
      <w:proofErr w:type="spellEnd"/>
      <w:r w:rsidRPr="000C1396">
        <w:rPr>
          <w:rFonts w:ascii="Calibri" w:eastAsia="Times New Roman" w:hAnsi="Calibri" w:cs="Calibri"/>
          <w:i/>
          <w:iCs/>
          <w:color w:val="0070C0"/>
          <w:lang w:val="en-US"/>
        </w:rPr>
        <w:t xml:space="preserve"> Administrator using the following link</w:t>
      </w:r>
      <w:r w:rsidRPr="000C1396">
        <w:rPr>
          <w:rFonts w:ascii="Calibri" w:eastAsia="Times New Roman" w:hAnsi="Calibri" w:cs="Calibri"/>
          <w:i/>
          <w:iCs/>
          <w:lang w:val="en-US"/>
        </w:rPr>
        <w:t xml:space="preserve">: </w:t>
      </w:r>
      <w:hyperlink r:id="rId25" w:history="1">
        <w:r>
          <w:rPr>
            <w:rStyle w:val="Hyperlink"/>
            <w:rFonts w:ascii="Calibri" w:eastAsia="Times New Roman" w:hAnsi="Calibri" w:cs="Calibri"/>
            <w:i/>
            <w:iCs/>
            <w:lang w:val="en-US"/>
          </w:rPr>
          <w:t>https://redcap.slhd.nsw.gov.au/surveys/?s=E4CWTTLKXE</w:t>
        </w:r>
      </w:hyperlink>
    </w:p>
    <w:p w14:paraId="2284A5F3" w14:textId="7D0DC584" w:rsidR="00823937" w:rsidRDefault="00823937" w:rsidP="00823937">
      <w:pPr>
        <w:pStyle w:val="ListParagraph"/>
        <w:numPr>
          <w:ilvl w:val="0"/>
          <w:numId w:val="13"/>
        </w:numPr>
        <w:rPr>
          <w:rFonts w:ascii="Calibri" w:hAnsi="Calibri"/>
          <w:i/>
          <w:color w:val="0070C0"/>
        </w:rPr>
      </w:pPr>
      <w:r>
        <w:rPr>
          <w:rFonts w:ascii="Calibri" w:hAnsi="Calibri"/>
          <w:i/>
          <w:color w:val="0070C0"/>
        </w:rPr>
        <w:t xml:space="preserve">Who has access to the data/database (the research data should only be accessible to the named investigators in the table of Page 1 of the Protocol) </w:t>
      </w:r>
    </w:p>
    <w:p w14:paraId="63F80EEF" w14:textId="6D12F7DE" w:rsidR="00353D4A" w:rsidRDefault="00353D4A" w:rsidP="00823937">
      <w:pPr>
        <w:pStyle w:val="ListParagraph"/>
        <w:numPr>
          <w:ilvl w:val="0"/>
          <w:numId w:val="13"/>
        </w:numPr>
        <w:rPr>
          <w:rFonts w:ascii="Calibri" w:hAnsi="Calibri"/>
          <w:i/>
          <w:color w:val="0070C0"/>
        </w:rPr>
      </w:pPr>
      <w:r w:rsidRPr="00D94CBB">
        <w:rPr>
          <w:rFonts w:ascii="Calibri" w:hAnsi="Calibri"/>
          <w:i/>
          <w:color w:val="0070C0"/>
          <w:lang w:val="en-US"/>
        </w:rPr>
        <w:t xml:space="preserve">If data </w:t>
      </w:r>
      <w:proofErr w:type="gramStart"/>
      <w:r w:rsidRPr="00D94CBB">
        <w:rPr>
          <w:rFonts w:ascii="Calibri" w:hAnsi="Calibri"/>
          <w:i/>
          <w:color w:val="0070C0"/>
          <w:lang w:val="en-US"/>
        </w:rPr>
        <w:t>will be</w:t>
      </w:r>
      <w:proofErr w:type="gramEnd"/>
      <w:r w:rsidRPr="00D94CBB">
        <w:rPr>
          <w:rFonts w:ascii="Calibri" w:hAnsi="Calibri"/>
          <w:i/>
          <w:color w:val="0070C0"/>
          <w:lang w:val="en-US"/>
        </w:rPr>
        <w:t xml:space="preserve"> disclosed to outside persons or entities, </w:t>
      </w:r>
      <w:r>
        <w:rPr>
          <w:rFonts w:ascii="Calibri" w:hAnsi="Calibri"/>
          <w:i/>
          <w:color w:val="0070C0"/>
          <w:lang w:val="en-US"/>
        </w:rPr>
        <w:t xml:space="preserve">(e.g., to a university) </w:t>
      </w:r>
      <w:r w:rsidRPr="00D94CBB">
        <w:rPr>
          <w:rFonts w:ascii="Calibri" w:hAnsi="Calibri"/>
          <w:i/>
          <w:color w:val="0070C0"/>
          <w:lang w:val="en-US"/>
        </w:rPr>
        <w:t>list the entities</w:t>
      </w:r>
      <w:r>
        <w:rPr>
          <w:rFonts w:ascii="Calibri" w:hAnsi="Calibri"/>
          <w:i/>
          <w:color w:val="0070C0"/>
          <w:lang w:val="en-US"/>
        </w:rPr>
        <w:t xml:space="preserve"> or person(s) receiving the data,</w:t>
      </w:r>
      <w:r w:rsidRPr="00D94CBB">
        <w:rPr>
          <w:rFonts w:ascii="Calibri" w:hAnsi="Calibri"/>
          <w:i/>
          <w:color w:val="0070C0"/>
          <w:lang w:val="en-US"/>
        </w:rPr>
        <w:t xml:space="preserve"> the method used to code or de-identify the data</w:t>
      </w:r>
      <w:r>
        <w:rPr>
          <w:rFonts w:ascii="Calibri" w:hAnsi="Calibri"/>
          <w:i/>
          <w:color w:val="0070C0"/>
          <w:lang w:val="en-US"/>
        </w:rPr>
        <w:t xml:space="preserve"> and the method for secure data transfer</w:t>
      </w:r>
      <w:r w:rsidRPr="00D94CBB">
        <w:rPr>
          <w:rFonts w:ascii="Calibri" w:hAnsi="Calibri"/>
          <w:i/>
          <w:color w:val="0070C0"/>
          <w:lang w:val="en-US"/>
        </w:rPr>
        <w:t>.</w:t>
      </w:r>
      <w:r w:rsidRPr="000962A9">
        <w:rPr>
          <w:rFonts w:ascii="Calibri" w:hAnsi="Calibri"/>
          <w:i/>
          <w:color w:val="0070C0"/>
        </w:rPr>
        <w:t xml:space="preserve"> </w:t>
      </w:r>
      <w:r>
        <w:rPr>
          <w:rFonts w:ascii="Calibri" w:hAnsi="Calibri"/>
          <w:i/>
          <w:color w:val="0070C0"/>
        </w:rPr>
        <w:t>If data collected from SLHD systems are being transferred externally to a non-NSW Health entity, then a Data Transfer Agreement is required. Contact the Research Office for a copy of the template.</w:t>
      </w:r>
    </w:p>
    <w:p w14:paraId="7F2A65A6" w14:textId="786AFD82" w:rsidR="00823937" w:rsidRDefault="00823937" w:rsidP="00823937">
      <w:pPr>
        <w:pStyle w:val="ListParagraph"/>
        <w:numPr>
          <w:ilvl w:val="0"/>
          <w:numId w:val="13"/>
        </w:numPr>
        <w:rPr>
          <w:rFonts w:ascii="Calibri" w:hAnsi="Calibri"/>
          <w:i/>
          <w:color w:val="0070C0"/>
        </w:rPr>
      </w:pPr>
      <w:r>
        <w:rPr>
          <w:rFonts w:ascii="Calibri" w:hAnsi="Calibri"/>
          <w:i/>
          <w:color w:val="0070C0"/>
        </w:rPr>
        <w:t>How long the data will be stored</w:t>
      </w:r>
      <w:r w:rsidR="00B9604C">
        <w:rPr>
          <w:rFonts w:ascii="Calibri" w:hAnsi="Calibri"/>
          <w:i/>
          <w:color w:val="0070C0"/>
        </w:rPr>
        <w:t xml:space="preserve"> and archived</w:t>
      </w:r>
      <w:r>
        <w:rPr>
          <w:rFonts w:ascii="Calibri" w:hAnsi="Calibri"/>
          <w:i/>
          <w:color w:val="0070C0"/>
        </w:rPr>
        <w:t xml:space="preserve"> for (specify the timeframe, research data should be stored for at least 5 years per NHMRC guidelines)</w:t>
      </w:r>
    </w:p>
    <w:p w14:paraId="76CE9D52" w14:textId="51961620" w:rsidR="00823937" w:rsidRDefault="00823937" w:rsidP="00823937">
      <w:pPr>
        <w:pStyle w:val="ListParagraph"/>
        <w:numPr>
          <w:ilvl w:val="0"/>
          <w:numId w:val="13"/>
        </w:numPr>
        <w:rPr>
          <w:rFonts w:ascii="Calibri" w:hAnsi="Calibri"/>
          <w:i/>
          <w:color w:val="0070C0"/>
        </w:rPr>
      </w:pPr>
      <w:r>
        <w:rPr>
          <w:rFonts w:ascii="Calibri" w:hAnsi="Calibri"/>
          <w:i/>
          <w:color w:val="0070C0"/>
        </w:rPr>
        <w:t>Who has oversight of data archiving</w:t>
      </w:r>
    </w:p>
    <w:p w14:paraId="3AE966A2" w14:textId="27106123" w:rsidR="00353D4A" w:rsidRPr="008806B4" w:rsidRDefault="00823937" w:rsidP="00A615D5">
      <w:pPr>
        <w:pStyle w:val="ListParagraph"/>
        <w:numPr>
          <w:ilvl w:val="0"/>
          <w:numId w:val="13"/>
        </w:numPr>
        <w:rPr>
          <w:rFonts w:eastAsia="Times New Roman" w:cs="Times New Roman"/>
          <w:b/>
          <w:bCs/>
          <w:color w:val="000000"/>
          <w:lang w:eastAsia="en-AU"/>
        </w:rPr>
      </w:pPr>
      <w:r>
        <w:rPr>
          <w:rFonts w:ascii="Calibri" w:hAnsi="Calibri"/>
          <w:i/>
          <w:color w:val="0070C0"/>
        </w:rPr>
        <w:t xml:space="preserve">How the data will be destroyed </w:t>
      </w:r>
      <w:r w:rsidR="00AF66EB">
        <w:rPr>
          <w:rFonts w:ascii="Calibri" w:hAnsi="Calibri"/>
          <w:i/>
          <w:color w:val="0070C0"/>
        </w:rPr>
        <w:t>a</w:t>
      </w:r>
      <w:r>
        <w:rPr>
          <w:rFonts w:ascii="Calibri" w:hAnsi="Calibri"/>
          <w:i/>
          <w:color w:val="0070C0"/>
        </w:rPr>
        <w:t>t the end of the retention period</w:t>
      </w:r>
      <w:bookmarkStart w:id="65" w:name="_Toc88053522"/>
      <w:bookmarkStart w:id="66" w:name="_Toc88055424"/>
      <w:bookmarkStart w:id="67" w:name="_Toc125711094"/>
      <w:bookmarkEnd w:id="64"/>
    </w:p>
    <w:p w14:paraId="1AC5B8D7" w14:textId="77777777" w:rsidR="00353D4A" w:rsidRPr="0086391D" w:rsidRDefault="005C7258" w:rsidP="00353D4A">
      <w:pPr>
        <w:rPr>
          <w:rFonts w:ascii="Calibri" w:hAnsi="Calibri" w:cs="Calibri"/>
          <w:i/>
          <w:color w:val="0070C0"/>
        </w:rPr>
      </w:pPr>
      <w:r>
        <w:rPr>
          <w:rFonts w:ascii="Calibri" w:eastAsia="Times New Roman" w:hAnsi="Calibri" w:cs="Calibri"/>
          <w:b/>
          <w:bCs/>
          <w:i/>
          <w:iCs/>
          <w:color w:val="0070C0"/>
        </w:rPr>
        <w:t xml:space="preserve">Permitted uses of SLHD </w:t>
      </w:r>
      <w:proofErr w:type="spellStart"/>
      <w:r>
        <w:rPr>
          <w:rFonts w:ascii="Calibri" w:eastAsia="Times New Roman" w:hAnsi="Calibri" w:cs="Calibri"/>
          <w:b/>
          <w:bCs/>
          <w:i/>
          <w:iCs/>
          <w:color w:val="0070C0"/>
        </w:rPr>
        <w:t>REDCap</w:t>
      </w:r>
      <w:proofErr w:type="spellEnd"/>
      <w:r>
        <w:rPr>
          <w:rFonts w:ascii="Calibri" w:eastAsia="Times New Roman" w:hAnsi="Calibri" w:cs="Calibri"/>
          <w:b/>
          <w:bCs/>
          <w:i/>
          <w:iCs/>
          <w:color w:val="0070C0"/>
        </w:rPr>
        <w:t xml:space="preserve">: </w:t>
      </w:r>
      <w:r w:rsidR="00353D4A" w:rsidRPr="008B1A7E">
        <w:rPr>
          <w:rFonts w:ascii="Calibri" w:hAnsi="Calibri" w:cs="Calibri"/>
          <w:i/>
          <w:color w:val="0070C0"/>
        </w:rPr>
        <w:t xml:space="preserve">For best practice data storage and management, the SLHD software licence for </w:t>
      </w:r>
      <w:proofErr w:type="spellStart"/>
      <w:r w:rsidR="00353D4A" w:rsidRPr="008B1A7E">
        <w:rPr>
          <w:rFonts w:ascii="Calibri" w:hAnsi="Calibri" w:cs="Calibri"/>
          <w:i/>
          <w:color w:val="0070C0"/>
        </w:rPr>
        <w:t>REDCap</w:t>
      </w:r>
      <w:proofErr w:type="spellEnd"/>
      <w:r w:rsidR="00353D4A" w:rsidRPr="008B1A7E">
        <w:rPr>
          <w:rFonts w:ascii="Calibri" w:hAnsi="Calibri" w:cs="Calibri"/>
          <w:i/>
          <w:color w:val="0070C0"/>
        </w:rPr>
        <w:t xml:space="preserve"> (Research Electronic Data Capture) should be used to capture and store research data as this is a secure web-based data management tool designed for research purposes. </w:t>
      </w:r>
    </w:p>
    <w:p w14:paraId="4A4C1366" w14:textId="2E50DF15" w:rsidR="005C7258" w:rsidRDefault="005C7258" w:rsidP="005C7258">
      <w:pPr>
        <w:rPr>
          <w:rFonts w:ascii="Calibri" w:hAnsi="Calibri" w:cs="Calibri"/>
          <w:i/>
          <w:color w:val="0070C0"/>
        </w:rPr>
      </w:pPr>
      <w:r w:rsidRPr="00AD518E">
        <w:rPr>
          <w:rFonts w:ascii="Calibri" w:eastAsia="Times New Roman" w:hAnsi="Calibri" w:cs="Calibri"/>
          <w:i/>
          <w:iCs/>
          <w:color w:val="0070C0"/>
        </w:rPr>
        <w:t xml:space="preserve">Please note that the SLHD license of </w:t>
      </w:r>
      <w:proofErr w:type="spellStart"/>
      <w:r w:rsidRPr="00AD518E">
        <w:rPr>
          <w:rFonts w:ascii="Calibri" w:eastAsia="Times New Roman" w:hAnsi="Calibri" w:cs="Calibri"/>
          <w:i/>
          <w:iCs/>
          <w:color w:val="0070C0"/>
        </w:rPr>
        <w:t>REDCap</w:t>
      </w:r>
      <w:proofErr w:type="spellEnd"/>
      <w:r w:rsidRPr="00AD518E">
        <w:rPr>
          <w:rFonts w:ascii="Calibri" w:eastAsia="Times New Roman" w:hAnsi="Calibri" w:cs="Calibri"/>
          <w:i/>
          <w:iCs/>
          <w:color w:val="0070C0"/>
        </w:rPr>
        <w:t xml:space="preserve"> should be used for </w:t>
      </w:r>
      <w:r w:rsidRPr="00AD518E">
        <w:rPr>
          <w:rFonts w:ascii="Calibri" w:eastAsia="Times New Roman" w:hAnsi="Calibri" w:cs="Calibri"/>
          <w:i/>
          <w:iCs/>
          <w:color w:val="0070C0"/>
          <w:lang w:val="en-US"/>
        </w:rPr>
        <w:t xml:space="preserve">SLHD sponsored studies only and that advice should be sought from the </w:t>
      </w:r>
      <w:proofErr w:type="spellStart"/>
      <w:r w:rsidRPr="00AD518E">
        <w:rPr>
          <w:rFonts w:ascii="Calibri" w:eastAsia="Times New Roman" w:hAnsi="Calibri" w:cs="Calibri"/>
          <w:i/>
          <w:iCs/>
          <w:color w:val="0070C0"/>
          <w:lang w:val="en-US"/>
        </w:rPr>
        <w:t>REDCap</w:t>
      </w:r>
      <w:proofErr w:type="spellEnd"/>
      <w:r w:rsidRPr="00AD518E">
        <w:rPr>
          <w:rFonts w:ascii="Calibri" w:eastAsia="Times New Roman" w:hAnsi="Calibri" w:cs="Calibri"/>
          <w:i/>
          <w:iCs/>
          <w:color w:val="0070C0"/>
          <w:lang w:val="en-US"/>
        </w:rPr>
        <w:t xml:space="preserve"> team prior about other permitted uses of </w:t>
      </w:r>
      <w:proofErr w:type="spellStart"/>
      <w:r w:rsidRPr="00AD518E">
        <w:rPr>
          <w:rFonts w:ascii="Calibri" w:eastAsia="Times New Roman" w:hAnsi="Calibri" w:cs="Calibri"/>
          <w:i/>
          <w:iCs/>
          <w:color w:val="0070C0"/>
          <w:lang w:val="en-US"/>
        </w:rPr>
        <w:t>REDCap</w:t>
      </w:r>
      <w:proofErr w:type="spellEnd"/>
      <w:r w:rsidRPr="00AD518E">
        <w:rPr>
          <w:rFonts w:ascii="Calibri" w:eastAsia="Times New Roman" w:hAnsi="Calibri" w:cs="Calibri"/>
          <w:i/>
          <w:iCs/>
          <w:color w:val="0070C0"/>
          <w:lang w:val="en-US"/>
        </w:rPr>
        <w:t xml:space="preserve"> for research purposes. </w:t>
      </w:r>
      <w:bookmarkStart w:id="68" w:name="_Hlk205459908"/>
      <w:r w:rsidRPr="00AD518E">
        <w:rPr>
          <w:rFonts w:ascii="Calibri" w:eastAsia="Times New Roman" w:hAnsi="Calibri" w:cs="Calibri"/>
          <w:i/>
          <w:iCs/>
          <w:color w:val="0070C0"/>
          <w:lang w:val="en-US"/>
        </w:rPr>
        <w:t xml:space="preserve">SLHD </w:t>
      </w:r>
      <w:proofErr w:type="spellStart"/>
      <w:r w:rsidRPr="00AD518E">
        <w:rPr>
          <w:rFonts w:ascii="Calibri" w:eastAsia="Times New Roman" w:hAnsi="Calibri" w:cs="Calibri"/>
          <w:i/>
          <w:iCs/>
          <w:color w:val="0070C0"/>
          <w:lang w:val="en-US"/>
        </w:rPr>
        <w:t>REDCap</w:t>
      </w:r>
      <w:proofErr w:type="spellEnd"/>
      <w:r w:rsidRPr="00AD518E">
        <w:rPr>
          <w:rFonts w:ascii="Calibri" w:eastAsia="Times New Roman" w:hAnsi="Calibri" w:cs="Calibri"/>
          <w:i/>
          <w:iCs/>
          <w:color w:val="0070C0"/>
          <w:lang w:val="en-US"/>
        </w:rPr>
        <w:t xml:space="preserve"> does not host or support student studies. </w:t>
      </w:r>
      <w:r w:rsidRPr="00AD518E">
        <w:rPr>
          <w:rFonts w:ascii="Calibri" w:eastAsia="Times New Roman" w:hAnsi="Calibri" w:cs="Calibri"/>
          <w:i/>
          <w:iCs/>
          <w:color w:val="0070C0"/>
        </w:rPr>
        <w:t xml:space="preserve">Students are only permitted to have SLHD </w:t>
      </w:r>
      <w:proofErr w:type="spellStart"/>
      <w:r w:rsidRPr="00AD518E">
        <w:rPr>
          <w:rFonts w:ascii="Calibri" w:eastAsia="Times New Roman" w:hAnsi="Calibri" w:cs="Calibri"/>
          <w:i/>
          <w:iCs/>
          <w:color w:val="0070C0"/>
        </w:rPr>
        <w:t>REDCap</w:t>
      </w:r>
      <w:proofErr w:type="spellEnd"/>
      <w:r w:rsidRPr="00AD518E">
        <w:rPr>
          <w:rFonts w:ascii="Calibri" w:eastAsia="Times New Roman" w:hAnsi="Calibri" w:cs="Calibri"/>
          <w:i/>
          <w:iCs/>
          <w:color w:val="0070C0"/>
        </w:rPr>
        <w:t xml:space="preserve"> accounts for the purpose of working on and within an SLHD departmental project, not their own honours, masters, or P</w:t>
      </w:r>
      <w:r>
        <w:rPr>
          <w:rFonts w:ascii="Calibri" w:eastAsia="Times New Roman" w:hAnsi="Calibri" w:cs="Calibri"/>
          <w:i/>
          <w:iCs/>
          <w:color w:val="0070C0"/>
        </w:rPr>
        <w:t>h</w:t>
      </w:r>
      <w:r w:rsidRPr="00AD518E">
        <w:rPr>
          <w:rFonts w:ascii="Calibri" w:eastAsia="Times New Roman" w:hAnsi="Calibri" w:cs="Calibri"/>
          <w:i/>
          <w:iCs/>
          <w:color w:val="0070C0"/>
        </w:rPr>
        <w:t xml:space="preserve">D projects. </w:t>
      </w:r>
      <w:bookmarkEnd w:id="68"/>
      <w:r w:rsidRPr="00AD518E">
        <w:rPr>
          <w:rFonts w:ascii="Calibri" w:eastAsia="Times New Roman" w:hAnsi="Calibri" w:cs="Calibri"/>
          <w:i/>
          <w:iCs/>
          <w:color w:val="0070C0"/>
        </w:rPr>
        <w:t>These are required to be hosted and run at the university at which they are enrolled – usually this is a main university requirement for their students.</w:t>
      </w:r>
    </w:p>
    <w:p w14:paraId="1600D797" w14:textId="219BF76A" w:rsidR="005C7258" w:rsidRPr="00407347" w:rsidRDefault="00353D4A" w:rsidP="00407347">
      <w:pPr>
        <w:spacing w:after="0"/>
        <w:rPr>
          <w:rFonts w:ascii="Calibri" w:hAnsi="Calibri" w:cs="Calibri"/>
          <w:i/>
          <w:color w:val="0070C0"/>
        </w:rPr>
      </w:pPr>
      <w:bookmarkStart w:id="69" w:name="_Hlk222489173"/>
      <w:proofErr w:type="spellStart"/>
      <w:r>
        <w:rPr>
          <w:rFonts w:ascii="Calibri" w:hAnsi="Calibri" w:cs="Calibri"/>
          <w:b/>
          <w:bCs/>
          <w:i/>
          <w:color w:val="0070C0"/>
        </w:rPr>
        <w:t>REDCap</w:t>
      </w:r>
      <w:proofErr w:type="spellEnd"/>
      <w:r>
        <w:rPr>
          <w:rFonts w:ascii="Calibri" w:hAnsi="Calibri" w:cs="Calibri"/>
          <w:b/>
          <w:bCs/>
          <w:i/>
          <w:color w:val="0070C0"/>
        </w:rPr>
        <w:t xml:space="preserve"> Master Code Sheet Template: </w:t>
      </w:r>
      <w:bookmarkEnd w:id="69"/>
      <w:r w:rsidR="005C7258" w:rsidRPr="008B1A7E">
        <w:rPr>
          <w:rFonts w:ascii="Calibri" w:hAnsi="Calibri" w:cs="Calibri"/>
          <w:i/>
          <w:color w:val="0070C0"/>
        </w:rPr>
        <w:t xml:space="preserve">One of the benefits of </w:t>
      </w:r>
      <w:proofErr w:type="spellStart"/>
      <w:r w:rsidR="005C7258" w:rsidRPr="008B1A7E">
        <w:rPr>
          <w:rFonts w:ascii="Calibri" w:hAnsi="Calibri" w:cs="Calibri"/>
          <w:i/>
          <w:color w:val="0070C0"/>
        </w:rPr>
        <w:t>REDCap</w:t>
      </w:r>
      <w:proofErr w:type="spellEnd"/>
      <w:r w:rsidR="005C7258" w:rsidRPr="008B1A7E">
        <w:rPr>
          <w:rFonts w:ascii="Calibri" w:hAnsi="Calibri" w:cs="Calibri"/>
          <w:i/>
          <w:color w:val="0070C0"/>
        </w:rPr>
        <w:t xml:space="preserve"> is the Master Code Sheet Project Template within </w:t>
      </w:r>
      <w:proofErr w:type="spellStart"/>
      <w:r w:rsidR="005C7258" w:rsidRPr="008B1A7E">
        <w:rPr>
          <w:rFonts w:ascii="Calibri" w:hAnsi="Calibri" w:cs="Calibri"/>
          <w:i/>
          <w:color w:val="0070C0"/>
        </w:rPr>
        <w:t>REDCap</w:t>
      </w:r>
      <w:proofErr w:type="spellEnd"/>
      <w:r w:rsidR="005C7258" w:rsidRPr="008B1A7E">
        <w:rPr>
          <w:rFonts w:ascii="Calibri" w:hAnsi="Calibri" w:cs="Calibri"/>
          <w:i/>
          <w:color w:val="0070C0"/>
        </w:rPr>
        <w:t xml:space="preserve">. This can be used for storage of identifiable patient data which will auto generate a de-identified record within a separate research data project in the </w:t>
      </w:r>
      <w:proofErr w:type="spellStart"/>
      <w:r w:rsidR="005C7258" w:rsidRPr="008B1A7E">
        <w:rPr>
          <w:rFonts w:ascii="Calibri" w:hAnsi="Calibri" w:cs="Calibri"/>
          <w:i/>
          <w:color w:val="0070C0"/>
        </w:rPr>
        <w:t>REDCap</w:t>
      </w:r>
      <w:proofErr w:type="spellEnd"/>
      <w:r w:rsidR="005C7258" w:rsidRPr="008B1A7E">
        <w:rPr>
          <w:rFonts w:ascii="Calibri" w:hAnsi="Calibri" w:cs="Calibri"/>
          <w:i/>
          <w:color w:val="0070C0"/>
        </w:rPr>
        <w:t xml:space="preserve"> system using a “Record ID” as a participant identifier. If you intend to use SLHD </w:t>
      </w:r>
      <w:proofErr w:type="spellStart"/>
      <w:r w:rsidR="005C7258" w:rsidRPr="008B1A7E">
        <w:rPr>
          <w:rFonts w:ascii="Calibri" w:hAnsi="Calibri" w:cs="Calibri"/>
          <w:i/>
          <w:color w:val="0070C0"/>
        </w:rPr>
        <w:t>REDCap</w:t>
      </w:r>
      <w:proofErr w:type="spellEnd"/>
      <w:r w:rsidR="005C7258" w:rsidRPr="008B1A7E">
        <w:rPr>
          <w:rFonts w:ascii="Calibri" w:hAnsi="Calibri" w:cs="Calibri"/>
          <w:i/>
          <w:color w:val="0070C0"/>
        </w:rPr>
        <w:t xml:space="preserve"> for your project but have not finalised the database by submission, the Master Code Sheet template and Data Collection Form template can be submitted with REGIS application to display to the Committee what variables you intend to collect. </w:t>
      </w:r>
    </w:p>
    <w:p w14:paraId="0583A9F4" w14:textId="040A30DA" w:rsidR="008B1A7E" w:rsidRPr="008806B4" w:rsidRDefault="008B1A7E" w:rsidP="00557124">
      <w:pPr>
        <w:keepNext/>
        <w:keepLines/>
        <w:spacing w:before="200" w:after="0" w:line="276" w:lineRule="auto"/>
        <w:outlineLvl w:val="2"/>
        <w:rPr>
          <w:rFonts w:ascii="Calibri" w:eastAsia="Times New Roman" w:hAnsi="Calibri" w:cs="Times New Roman"/>
          <w:b/>
          <w:bCs/>
          <w:color w:val="000000"/>
          <w:lang w:eastAsia="en-AU"/>
        </w:rPr>
      </w:pPr>
      <w:r w:rsidRPr="008806B4">
        <w:rPr>
          <w:rFonts w:ascii="Calibri" w:eastAsia="Times New Roman" w:hAnsi="Calibri" w:cs="Times New Roman"/>
          <w:b/>
          <w:bCs/>
          <w:color w:val="000000"/>
          <w:lang w:eastAsia="en-AU"/>
        </w:rPr>
        <w:t>RESEARCH DATA MANAGEMENT PLAN</w:t>
      </w:r>
      <w:bookmarkEnd w:id="65"/>
      <w:bookmarkEnd w:id="66"/>
      <w:r w:rsidR="00557124" w:rsidRPr="008806B4">
        <w:rPr>
          <w:rFonts w:ascii="Calibri" w:eastAsia="Times New Roman" w:hAnsi="Calibri" w:cs="Times New Roman"/>
          <w:b/>
          <w:bCs/>
          <w:color w:val="000000"/>
          <w:lang w:eastAsia="en-AU"/>
        </w:rPr>
        <w:t xml:space="preserve"> (RDMP)</w:t>
      </w:r>
      <w:bookmarkEnd w:id="67"/>
    </w:p>
    <w:p w14:paraId="271BAC0A" w14:textId="67485B7D" w:rsidR="00557124" w:rsidRDefault="007950F8" w:rsidP="006A23D8">
      <w:pPr>
        <w:rPr>
          <w:rFonts w:eastAsia="Times New Roman" w:cstheme="minorHAnsi"/>
          <w:i/>
          <w:iCs/>
          <w:color w:val="2E74B5" w:themeColor="accent1" w:themeShade="BF"/>
          <w:lang w:eastAsia="en-AU"/>
        </w:rPr>
      </w:pPr>
      <w:bookmarkStart w:id="70" w:name="_Toc88053523"/>
      <w:bookmarkStart w:id="71" w:name="_Toc88055425"/>
      <w:r w:rsidRPr="00FC368F">
        <w:rPr>
          <w:rFonts w:eastAsia="Times New Roman" w:cstheme="minorHAnsi"/>
          <w:i/>
          <w:iCs/>
          <w:color w:val="2E74B5" w:themeColor="accent1" w:themeShade="BF"/>
          <w:highlight w:val="yellow"/>
          <w:lang w:eastAsia="en-AU"/>
        </w:rPr>
        <w:t xml:space="preserve">This </w:t>
      </w:r>
      <w:r w:rsidR="006357C3" w:rsidRPr="00FC368F">
        <w:rPr>
          <w:rFonts w:eastAsia="Times New Roman" w:cstheme="minorHAnsi"/>
          <w:i/>
          <w:iCs/>
          <w:color w:val="2E74B5" w:themeColor="accent1" w:themeShade="BF"/>
          <w:highlight w:val="yellow"/>
          <w:lang w:eastAsia="en-AU"/>
        </w:rPr>
        <w:t xml:space="preserve">is </w:t>
      </w:r>
      <w:r w:rsidR="00823937">
        <w:rPr>
          <w:rFonts w:eastAsia="Times New Roman" w:cstheme="minorHAnsi"/>
          <w:i/>
          <w:iCs/>
          <w:color w:val="2E74B5" w:themeColor="accent1" w:themeShade="BF"/>
          <w:highlight w:val="yellow"/>
          <w:lang w:eastAsia="en-AU"/>
        </w:rPr>
        <w:t xml:space="preserve">a </w:t>
      </w:r>
      <w:r w:rsidR="006357C3" w:rsidRPr="00FC368F">
        <w:rPr>
          <w:rFonts w:eastAsia="Times New Roman" w:cstheme="minorHAnsi"/>
          <w:i/>
          <w:iCs/>
          <w:color w:val="2E74B5" w:themeColor="accent1" w:themeShade="BF"/>
          <w:highlight w:val="yellow"/>
          <w:lang w:eastAsia="en-AU"/>
        </w:rPr>
        <w:t>required</w:t>
      </w:r>
      <w:r w:rsidR="00823937">
        <w:rPr>
          <w:rFonts w:eastAsia="Times New Roman" w:cstheme="minorHAnsi"/>
          <w:i/>
          <w:iCs/>
          <w:color w:val="2E74B5" w:themeColor="accent1" w:themeShade="BF"/>
          <w:lang w:eastAsia="en-AU"/>
        </w:rPr>
        <w:t xml:space="preserve"> document</w:t>
      </w:r>
      <w:r w:rsidR="006357C3" w:rsidRPr="00FC368F">
        <w:rPr>
          <w:rFonts w:eastAsia="Times New Roman" w:cstheme="minorHAnsi"/>
          <w:i/>
          <w:iCs/>
          <w:color w:val="2E74B5" w:themeColor="accent1" w:themeShade="BF"/>
          <w:lang w:eastAsia="en-AU"/>
        </w:rPr>
        <w:t xml:space="preserve"> and </w:t>
      </w:r>
      <w:r w:rsidRPr="00FC368F">
        <w:rPr>
          <w:rFonts w:eastAsia="Times New Roman" w:cstheme="minorHAnsi"/>
          <w:i/>
          <w:iCs/>
          <w:color w:val="2E74B5" w:themeColor="accent1" w:themeShade="BF"/>
          <w:lang w:eastAsia="en-AU"/>
        </w:rPr>
        <w:t>should be c</w:t>
      </w:r>
      <w:r w:rsidR="00557124" w:rsidRPr="00FC368F">
        <w:rPr>
          <w:rFonts w:eastAsia="Times New Roman" w:cstheme="minorHAnsi"/>
          <w:i/>
          <w:iCs/>
          <w:color w:val="2E74B5" w:themeColor="accent1" w:themeShade="BF"/>
          <w:lang w:eastAsia="en-AU"/>
        </w:rPr>
        <w:t xml:space="preserve">ompleted </w:t>
      </w:r>
      <w:r w:rsidR="006A23D8" w:rsidRPr="00FC368F">
        <w:rPr>
          <w:rFonts w:eastAsia="Times New Roman" w:cstheme="minorHAnsi"/>
          <w:i/>
          <w:iCs/>
          <w:color w:val="2E74B5" w:themeColor="accent1" w:themeShade="BF"/>
          <w:lang w:eastAsia="en-AU"/>
        </w:rPr>
        <w:t xml:space="preserve">at </w:t>
      </w:r>
      <w:r w:rsidR="00557124" w:rsidRPr="00FC368F">
        <w:rPr>
          <w:rFonts w:eastAsia="Times New Roman" w:cstheme="minorHAnsi"/>
          <w:i/>
          <w:iCs/>
          <w:color w:val="2E74B5" w:themeColor="accent1" w:themeShade="BF"/>
          <w:lang w:eastAsia="en-AU"/>
        </w:rPr>
        <w:t>the following link</w:t>
      </w:r>
      <w:r w:rsidR="006357C3" w:rsidRPr="00FC368F">
        <w:rPr>
          <w:rFonts w:eastAsia="Times New Roman" w:cstheme="minorHAnsi"/>
          <w:i/>
          <w:iCs/>
          <w:color w:val="2E74B5" w:themeColor="accent1" w:themeShade="BF"/>
          <w:lang w:eastAsia="en-AU"/>
        </w:rPr>
        <w:t>. T</w:t>
      </w:r>
      <w:r w:rsidR="000676FE" w:rsidRPr="00FC368F">
        <w:rPr>
          <w:rFonts w:eastAsia="Times New Roman" w:cstheme="minorHAnsi"/>
          <w:i/>
          <w:iCs/>
          <w:color w:val="2E74B5" w:themeColor="accent1" w:themeShade="BF"/>
          <w:lang w:eastAsia="en-AU"/>
        </w:rPr>
        <w:t xml:space="preserve">he PDF </w:t>
      </w:r>
      <w:r w:rsidR="00823937">
        <w:rPr>
          <w:rFonts w:eastAsia="Times New Roman" w:cstheme="minorHAnsi"/>
          <w:i/>
          <w:iCs/>
          <w:color w:val="2E74B5" w:themeColor="accent1" w:themeShade="BF"/>
          <w:lang w:eastAsia="en-AU"/>
        </w:rPr>
        <w:t xml:space="preserve">copy of the completed RDMP should be downloaded and </w:t>
      </w:r>
      <w:r w:rsidR="00733CCD" w:rsidRPr="00FC368F">
        <w:rPr>
          <w:rFonts w:eastAsia="Times New Roman" w:cstheme="minorHAnsi"/>
          <w:i/>
          <w:iCs/>
          <w:color w:val="2E74B5" w:themeColor="accent1" w:themeShade="BF"/>
          <w:lang w:eastAsia="en-AU"/>
        </w:rPr>
        <w:t xml:space="preserve">submitted with </w:t>
      </w:r>
      <w:r w:rsidR="000676FE" w:rsidRPr="00FC368F">
        <w:rPr>
          <w:rFonts w:eastAsia="Times New Roman" w:cstheme="minorHAnsi"/>
          <w:i/>
          <w:iCs/>
          <w:color w:val="2E74B5" w:themeColor="accent1" w:themeShade="BF"/>
          <w:lang w:eastAsia="en-AU"/>
        </w:rPr>
        <w:t xml:space="preserve">the </w:t>
      </w:r>
      <w:r w:rsidR="006A23D8" w:rsidRPr="00FC368F">
        <w:rPr>
          <w:rFonts w:eastAsia="Times New Roman" w:cstheme="minorHAnsi"/>
          <w:i/>
          <w:iCs/>
          <w:color w:val="2E74B5" w:themeColor="accent1" w:themeShade="BF"/>
          <w:lang w:eastAsia="en-AU"/>
        </w:rPr>
        <w:t>application in REGIS</w:t>
      </w:r>
      <w:r w:rsidR="006E2DBA" w:rsidRPr="00FC368F">
        <w:rPr>
          <w:rFonts w:eastAsia="Times New Roman" w:cstheme="minorHAnsi"/>
          <w:i/>
          <w:iCs/>
          <w:color w:val="2E74B5" w:themeColor="accent1" w:themeShade="BF"/>
          <w:lang w:eastAsia="en-AU"/>
        </w:rPr>
        <w:t xml:space="preserve">: </w:t>
      </w:r>
      <w:hyperlink r:id="rId26" w:history="1">
        <w:r w:rsidR="006E2DBA" w:rsidRPr="00FC368F">
          <w:rPr>
            <w:rStyle w:val="Hyperlink"/>
            <w:rFonts w:eastAsia="Times New Roman" w:cstheme="minorHAnsi"/>
            <w:i/>
            <w:iCs/>
            <w:lang w:eastAsia="en-AU"/>
          </w:rPr>
          <w:t>https://redcap.sswahs.nsw.gov.au/surveys/?s=CXD8WLEAWC</w:t>
        </w:r>
      </w:hyperlink>
      <w:r w:rsidR="006E2DBA">
        <w:rPr>
          <w:rFonts w:eastAsia="Times New Roman" w:cstheme="minorHAnsi"/>
          <w:i/>
          <w:iCs/>
          <w:color w:val="2E74B5" w:themeColor="accent1" w:themeShade="BF"/>
          <w:lang w:eastAsia="en-AU"/>
        </w:rPr>
        <w:t xml:space="preserve"> </w:t>
      </w:r>
    </w:p>
    <w:p w14:paraId="6BA3D086" w14:textId="58521EE3" w:rsidR="008B1A7E" w:rsidRPr="00033418" w:rsidRDefault="008B1A7E" w:rsidP="006772A0">
      <w:pPr>
        <w:keepNext/>
        <w:keepLines/>
        <w:spacing w:after="0" w:line="276" w:lineRule="auto"/>
        <w:outlineLvl w:val="0"/>
        <w:rPr>
          <w:rFonts w:cstheme="minorHAnsi"/>
        </w:rPr>
      </w:pPr>
      <w:bookmarkStart w:id="72" w:name="_Toc125711095"/>
      <w:r w:rsidRPr="000C1396">
        <w:rPr>
          <w:rFonts w:eastAsia="Times New Roman" w:cstheme="minorHAnsi"/>
          <w:b/>
          <w:bCs/>
          <w:color w:val="000000"/>
          <w:sz w:val="28"/>
          <w:szCs w:val="28"/>
          <w:lang w:eastAsia="en-AU"/>
        </w:rPr>
        <w:lastRenderedPageBreak/>
        <w:t xml:space="preserve">ETHICS </w:t>
      </w:r>
      <w:r w:rsidR="00B9604C" w:rsidRPr="000C1396">
        <w:rPr>
          <w:rFonts w:eastAsia="Times New Roman" w:cstheme="minorHAnsi"/>
          <w:b/>
          <w:bCs/>
          <w:color w:val="000000"/>
          <w:sz w:val="28"/>
          <w:szCs w:val="28"/>
          <w:lang w:eastAsia="en-AU"/>
        </w:rPr>
        <w:t xml:space="preserve">APPROVAL </w:t>
      </w:r>
      <w:r w:rsidRPr="000C1396">
        <w:rPr>
          <w:rFonts w:eastAsia="Times New Roman" w:cstheme="minorHAnsi"/>
          <w:b/>
          <w:bCs/>
          <w:color w:val="000000"/>
          <w:sz w:val="28"/>
          <w:szCs w:val="28"/>
          <w:lang w:eastAsia="en-AU"/>
        </w:rPr>
        <w:t>AND PROTOCOL AMENDMENTS</w:t>
      </w:r>
      <w:bookmarkEnd w:id="70"/>
      <w:bookmarkEnd w:id="71"/>
      <w:bookmarkEnd w:id="72"/>
    </w:p>
    <w:p w14:paraId="06839D2B" w14:textId="77777777" w:rsidR="008B1A7E" w:rsidRPr="00A21109" w:rsidRDefault="008B1A7E" w:rsidP="008B1A7E">
      <w:pPr>
        <w:rPr>
          <w:rFonts w:ascii="Calibri" w:hAnsi="Calibri"/>
        </w:rPr>
      </w:pPr>
      <w:r w:rsidRPr="00A21109">
        <w:rPr>
          <w:rFonts w:ascii="Calibri" w:hAnsi="Calibri"/>
        </w:rPr>
        <w:t>The conduct of this study will commence once the initial approval process has been completed through Ethics and Governance authorisation for each site.</w:t>
      </w:r>
    </w:p>
    <w:p w14:paraId="02313119" w14:textId="77777777" w:rsidR="000676FE" w:rsidRDefault="008B1A7E" w:rsidP="000676FE">
      <w:pPr>
        <w:rPr>
          <w:rFonts w:ascii="Calibri" w:hAnsi="Calibri"/>
        </w:rPr>
      </w:pPr>
      <w:bookmarkStart w:id="73" w:name="_Hlk195271655"/>
      <w:r w:rsidRPr="00A21109">
        <w:rPr>
          <w:rFonts w:ascii="Calibri" w:hAnsi="Calibri"/>
        </w:rPr>
        <w:t xml:space="preserve">Updated documents will only be implemented once they have been reviewed and approved by an Ethics Committee and </w:t>
      </w:r>
      <w:r w:rsidRPr="00A21109">
        <w:rPr>
          <w:rFonts w:ascii="Calibri" w:hAnsi="Calibri"/>
          <w:u w:val="single"/>
        </w:rPr>
        <w:t>if applicable</w:t>
      </w:r>
      <w:r w:rsidRPr="00A21109">
        <w:rPr>
          <w:rFonts w:ascii="Calibri" w:hAnsi="Calibri"/>
        </w:rPr>
        <w:t xml:space="preserve"> Governance Officer for each site.</w:t>
      </w:r>
    </w:p>
    <w:p w14:paraId="0DCF7B1C" w14:textId="13A86660" w:rsidR="00B9604C" w:rsidRDefault="00B9604C" w:rsidP="000676FE">
      <w:pPr>
        <w:rPr>
          <w:rFonts w:ascii="Calibri" w:hAnsi="Calibri"/>
          <w:i/>
          <w:color w:val="0070C0"/>
        </w:rPr>
      </w:pPr>
      <w:bookmarkStart w:id="74" w:name="_Hlk195271588"/>
      <w:bookmarkEnd w:id="73"/>
      <w:r>
        <w:rPr>
          <w:rFonts w:ascii="Calibri" w:hAnsi="Calibri"/>
          <w:b/>
          <w:bCs/>
          <w:i/>
          <w:iCs/>
          <w:color w:val="0070C0"/>
        </w:rPr>
        <w:t xml:space="preserve">IMPORTANT: </w:t>
      </w:r>
      <w:r w:rsidRPr="008C75F0">
        <w:rPr>
          <w:rFonts w:ascii="Calibri" w:hAnsi="Calibri"/>
          <w:b/>
          <w:bCs/>
          <w:i/>
          <w:iCs/>
          <w:color w:val="0070C0"/>
        </w:rPr>
        <w:t>When can I start the study in the SLHD?</w:t>
      </w:r>
      <w:r w:rsidRPr="008C75F0">
        <w:rPr>
          <w:rFonts w:ascii="Calibri" w:hAnsi="Calibri"/>
          <w:i/>
          <w:color w:val="0070C0"/>
        </w:rPr>
        <w:br/>
        <w:t>When you have received BOTH the valid ethics approval letter and site authorisation notification from the SLHD Research Governance Officer. Approval and Authorisation notifications are issued from REGIS.</w:t>
      </w:r>
    </w:p>
    <w:p w14:paraId="36E735B7" w14:textId="77777777" w:rsidR="006F1888" w:rsidRPr="0076583D" w:rsidRDefault="006F1888" w:rsidP="006F1888">
      <w:pPr>
        <w:rPr>
          <w:rFonts w:ascii="Calibri" w:eastAsia="Times New Roman" w:hAnsi="Calibri" w:cs="Times New Roman"/>
          <w:bCs/>
          <w:i/>
          <w:iCs/>
          <w:color w:val="0070C0"/>
          <w:lang w:eastAsia="en-AU"/>
        </w:rPr>
      </w:pPr>
      <w:r w:rsidRPr="0076583D">
        <w:rPr>
          <w:rFonts w:ascii="Calibri" w:eastAsia="Times New Roman" w:hAnsi="Calibri" w:cs="Times New Roman"/>
          <w:bCs/>
          <w:i/>
          <w:iCs/>
          <w:color w:val="0070C0"/>
          <w:lang w:eastAsia="en-AU"/>
        </w:rPr>
        <w:t xml:space="preserve">If, </w:t>
      </w:r>
      <w:proofErr w:type="gramStart"/>
      <w:r w:rsidRPr="0076583D">
        <w:rPr>
          <w:rFonts w:ascii="Calibri" w:eastAsia="Times New Roman" w:hAnsi="Calibri" w:cs="Times New Roman"/>
          <w:bCs/>
          <w:i/>
          <w:iCs/>
          <w:color w:val="0070C0"/>
          <w:lang w:eastAsia="en-AU"/>
        </w:rPr>
        <w:t>during the course of</w:t>
      </w:r>
      <w:proofErr w:type="gramEnd"/>
      <w:r w:rsidRPr="0076583D">
        <w:rPr>
          <w:rFonts w:ascii="Calibri" w:eastAsia="Times New Roman" w:hAnsi="Calibri" w:cs="Times New Roman"/>
          <w:bCs/>
          <w:i/>
          <w:iCs/>
          <w:color w:val="0070C0"/>
          <w:lang w:eastAsia="en-AU"/>
        </w:rPr>
        <w:t xml:space="preserve"> the study, it is found that changes need to be made to the protocol or other study documents, then approval must be sought from the HREC</w:t>
      </w:r>
      <w:r>
        <w:rPr>
          <w:rFonts w:ascii="Calibri" w:eastAsia="Times New Roman" w:hAnsi="Calibri" w:cs="Times New Roman"/>
          <w:bCs/>
          <w:i/>
          <w:iCs/>
          <w:color w:val="0070C0"/>
          <w:lang w:eastAsia="en-AU"/>
        </w:rPr>
        <w:t xml:space="preserve">.  </w:t>
      </w:r>
      <w:r w:rsidRPr="0076583D">
        <w:rPr>
          <w:rFonts w:ascii="Calibri" w:eastAsia="Times New Roman" w:hAnsi="Calibri" w:cs="Times New Roman"/>
          <w:bCs/>
          <w:i/>
          <w:iCs/>
          <w:color w:val="0070C0"/>
          <w:lang w:eastAsia="en-AU"/>
        </w:rPr>
        <w:t>HREC approval must be obtained before the amendment is implemented.</w:t>
      </w:r>
    </w:p>
    <w:p w14:paraId="7E50FFD0" w14:textId="0666EF08" w:rsidR="006F1888" w:rsidRPr="000C1396" w:rsidRDefault="006F1888" w:rsidP="000676FE">
      <w:pPr>
        <w:rPr>
          <w:rFonts w:cstheme="minorHAnsi"/>
          <w:i/>
          <w:color w:val="0070C0"/>
        </w:rPr>
      </w:pPr>
      <w:r w:rsidRPr="0076583D">
        <w:rPr>
          <w:rFonts w:ascii="Calibri" w:eastAsia="Times New Roman" w:hAnsi="Calibri" w:cs="Times New Roman"/>
          <w:bCs/>
          <w:i/>
          <w:iCs/>
          <w:color w:val="0070C0"/>
          <w:lang w:eastAsia="en-AU"/>
        </w:rPr>
        <w:t>An application for an amendment should be made through REGIS. See</w:t>
      </w:r>
      <w:r>
        <w:rPr>
          <w:rFonts w:ascii="Calibri" w:eastAsia="Times New Roman" w:hAnsi="Calibri" w:cs="Times New Roman"/>
          <w:bCs/>
          <w:i/>
          <w:iCs/>
          <w:color w:val="0070C0"/>
          <w:lang w:eastAsia="en-AU"/>
        </w:rPr>
        <w:t xml:space="preserve"> the </w:t>
      </w:r>
      <w:hyperlink r:id="rId27" w:history="1">
        <w:r w:rsidRPr="00D6579E">
          <w:rPr>
            <w:rStyle w:val="Hyperlink"/>
            <w:rFonts w:ascii="Calibri" w:eastAsia="Times New Roman" w:hAnsi="Calibri" w:cs="Times New Roman"/>
            <w:bCs/>
            <w:i/>
            <w:iCs/>
            <w:lang w:eastAsia="en-AU"/>
          </w:rPr>
          <w:t>Post-Approval Guidelines</w:t>
        </w:r>
      </w:hyperlink>
      <w:r>
        <w:rPr>
          <w:rFonts w:ascii="Calibri" w:eastAsia="Times New Roman" w:hAnsi="Calibri" w:cs="Times New Roman"/>
          <w:bCs/>
          <w:i/>
          <w:iCs/>
          <w:color w:val="0070C0"/>
          <w:lang w:eastAsia="en-AU"/>
        </w:rPr>
        <w:t xml:space="preserve"> on our website.</w:t>
      </w:r>
      <w:r w:rsidRPr="0076583D">
        <w:rPr>
          <w:rFonts w:ascii="Calibri" w:eastAsia="Times New Roman" w:hAnsi="Calibri" w:cs="Times New Roman"/>
          <w:bCs/>
          <w:i/>
          <w:iCs/>
          <w:color w:val="0070C0"/>
          <w:lang w:eastAsia="en-AU"/>
        </w:rPr>
        <w:t xml:space="preserve"> </w:t>
      </w:r>
    </w:p>
    <w:bookmarkEnd w:id="74"/>
    <w:p w14:paraId="393FEFB7" w14:textId="27BFAC06" w:rsidR="007B0A3B" w:rsidRPr="000C1396" w:rsidRDefault="007B0A3B" w:rsidP="008C05E4">
      <w:pPr>
        <w:spacing w:after="0"/>
        <w:rPr>
          <w:rFonts w:cstheme="minorHAnsi"/>
          <w:b/>
          <w:bCs/>
          <w:sz w:val="28"/>
          <w:szCs w:val="28"/>
        </w:rPr>
      </w:pPr>
      <w:r w:rsidRPr="000C1396">
        <w:rPr>
          <w:rFonts w:cstheme="minorHAnsi"/>
          <w:b/>
          <w:bCs/>
          <w:sz w:val="28"/>
          <w:szCs w:val="28"/>
        </w:rPr>
        <w:t>SPONSORSHIP AND FUNDING</w:t>
      </w:r>
    </w:p>
    <w:p w14:paraId="02FE55C5" w14:textId="429D138D" w:rsidR="007B0A3B" w:rsidRPr="000C1396" w:rsidRDefault="007B0A3B" w:rsidP="007B0A3B">
      <w:pPr>
        <w:rPr>
          <w:rFonts w:eastAsia="Times New Roman" w:cstheme="minorHAnsi"/>
          <w:i/>
          <w:iCs/>
          <w:color w:val="0070C0"/>
          <w:lang w:eastAsia="en-AU"/>
        </w:rPr>
      </w:pPr>
      <w:r w:rsidRPr="000C1396">
        <w:rPr>
          <w:rFonts w:eastAsia="Times New Roman" w:cstheme="minorHAnsi"/>
          <w:i/>
          <w:iCs/>
          <w:color w:val="0070C0"/>
          <w:lang w:eastAsia="en-AU"/>
        </w:rPr>
        <w:t xml:space="preserve">Indicate who is sponsoring/funding the study, what costs are being covered, and if sufficient funding is available for the duration of the research and archival period. </w:t>
      </w:r>
      <w:r w:rsidR="006F1888" w:rsidRPr="000C1396">
        <w:rPr>
          <w:rFonts w:eastAsia="Times New Roman" w:cstheme="minorHAnsi"/>
          <w:i/>
          <w:iCs/>
          <w:color w:val="0070C0"/>
          <w:lang w:eastAsia="en-AU"/>
        </w:rPr>
        <w:t>Investigator-initiated studies should list the Local Health District as the sponsor. Student studies should list their university as the sponsor.</w:t>
      </w:r>
    </w:p>
    <w:p w14:paraId="7347CAAC" w14:textId="013D00FA" w:rsidR="007B0A3B" w:rsidRPr="000C1396" w:rsidRDefault="007B0A3B" w:rsidP="00B9218F">
      <w:pPr>
        <w:rPr>
          <w:rFonts w:eastAsia="Times New Roman" w:cstheme="minorHAnsi"/>
          <w:i/>
          <w:iCs/>
          <w:color w:val="0070C0"/>
          <w:lang w:eastAsia="en-AU"/>
        </w:rPr>
      </w:pPr>
      <w:r w:rsidRPr="000C1396">
        <w:rPr>
          <w:rFonts w:eastAsia="Times New Roman" w:cstheme="minorHAnsi"/>
          <w:i/>
          <w:iCs/>
          <w:color w:val="0070C0"/>
          <w:lang w:eastAsia="en-AU"/>
        </w:rPr>
        <w:t>If applicable, indicate the amounts and sources of funding for the research. This may include financial support, in-kind support,</w:t>
      </w:r>
      <w:r w:rsidR="006F1888" w:rsidRPr="000C1396">
        <w:rPr>
          <w:rFonts w:eastAsia="Times New Roman" w:cstheme="minorHAnsi"/>
          <w:i/>
          <w:iCs/>
          <w:color w:val="0070C0"/>
          <w:lang w:eastAsia="en-AU"/>
        </w:rPr>
        <w:t xml:space="preserve"> in-kind staff time to perform the research,</w:t>
      </w:r>
      <w:r w:rsidRPr="000C1396">
        <w:rPr>
          <w:rFonts w:eastAsia="Times New Roman" w:cstheme="minorHAnsi"/>
          <w:i/>
          <w:iCs/>
          <w:color w:val="0070C0"/>
          <w:lang w:eastAsia="en-AU"/>
        </w:rPr>
        <w:t xml:space="preserve"> or other payments or incentives provided by any organisation supporting the research.</w:t>
      </w:r>
    </w:p>
    <w:p w14:paraId="2BA2B8A1" w14:textId="58124500" w:rsidR="00823937" w:rsidRPr="000C1396" w:rsidRDefault="004F651D" w:rsidP="00823937">
      <w:pPr>
        <w:rPr>
          <w:rFonts w:ascii="Calibri" w:hAnsi="Calibri" w:cs="Calibri"/>
          <w:b/>
          <w:bCs/>
          <w:i/>
          <w:iCs/>
          <w:color w:val="0070C0"/>
        </w:rPr>
      </w:pPr>
      <w:r w:rsidRPr="000C1396">
        <w:rPr>
          <w:rFonts w:cstheme="minorHAnsi"/>
          <w:b/>
          <w:bCs/>
          <w:sz w:val="28"/>
          <w:szCs w:val="28"/>
        </w:rPr>
        <w:t xml:space="preserve">DECLARATION OF </w:t>
      </w:r>
      <w:r w:rsidR="00A80FAE" w:rsidRPr="000C1396">
        <w:rPr>
          <w:rFonts w:cstheme="minorHAnsi"/>
          <w:b/>
          <w:bCs/>
          <w:sz w:val="28"/>
          <w:szCs w:val="28"/>
        </w:rPr>
        <w:t>CONFLICT</w:t>
      </w:r>
      <w:r w:rsidRPr="000C1396">
        <w:rPr>
          <w:rFonts w:cstheme="minorHAnsi"/>
          <w:b/>
          <w:bCs/>
          <w:sz w:val="28"/>
          <w:szCs w:val="28"/>
        </w:rPr>
        <w:t>S</w:t>
      </w:r>
      <w:r w:rsidR="00A80FAE" w:rsidRPr="000C1396">
        <w:rPr>
          <w:rFonts w:cstheme="minorHAnsi"/>
          <w:b/>
          <w:bCs/>
          <w:sz w:val="28"/>
          <w:szCs w:val="28"/>
        </w:rPr>
        <w:t xml:space="preserve"> OF INTEREST</w:t>
      </w:r>
      <w:r w:rsidR="00A80FAE" w:rsidRPr="00034AFE">
        <w:rPr>
          <w:rFonts w:ascii="Cambria" w:hAnsi="Cambria"/>
          <w:b/>
          <w:bCs/>
          <w:sz w:val="28"/>
          <w:szCs w:val="28"/>
        </w:rPr>
        <w:t xml:space="preserve"> </w:t>
      </w:r>
      <w:r>
        <w:rPr>
          <w:rFonts w:ascii="Cambria" w:hAnsi="Cambria"/>
          <w:b/>
          <w:bCs/>
          <w:sz w:val="28"/>
          <w:szCs w:val="28"/>
        </w:rPr>
        <w:br/>
      </w:r>
      <w:bookmarkStart w:id="75" w:name="_Hlk190087675"/>
      <w:r w:rsidR="00823937" w:rsidRPr="00823937">
        <w:rPr>
          <w:rFonts w:ascii="Calibri" w:hAnsi="Calibri" w:cs="Calibri"/>
          <w:b/>
          <w:bCs/>
          <w:i/>
          <w:iCs/>
          <w:color w:val="0070C0"/>
        </w:rPr>
        <w:t>When to Declare Conflicts of Interest</w:t>
      </w:r>
    </w:p>
    <w:p w14:paraId="1C91D4F4" w14:textId="77777777" w:rsidR="00823937" w:rsidRPr="00823937" w:rsidRDefault="00823937" w:rsidP="00823937">
      <w:pPr>
        <w:numPr>
          <w:ilvl w:val="0"/>
          <w:numId w:val="14"/>
        </w:numPr>
        <w:rPr>
          <w:rFonts w:ascii="Calibri" w:hAnsi="Calibri" w:cs="Calibri"/>
          <w:i/>
          <w:iCs/>
          <w:color w:val="0070C0"/>
        </w:rPr>
      </w:pPr>
      <w:r w:rsidRPr="00823937">
        <w:rPr>
          <w:rFonts w:ascii="Calibri" w:hAnsi="Calibri" w:cs="Calibri"/>
          <w:b/>
          <w:bCs/>
          <w:i/>
          <w:iCs/>
          <w:color w:val="0070C0"/>
        </w:rPr>
        <w:t>Ethics Application</w:t>
      </w:r>
      <w:r w:rsidRPr="00823937">
        <w:rPr>
          <w:rFonts w:ascii="Calibri" w:hAnsi="Calibri" w:cs="Calibri"/>
          <w:i/>
          <w:iCs/>
          <w:color w:val="0070C0"/>
        </w:rPr>
        <w:t>: Declare all known and potential conflicts of interest in your initial ethics application, even if you are unsure of their significance.</w:t>
      </w:r>
    </w:p>
    <w:p w14:paraId="21A34DAA" w14:textId="77777777" w:rsidR="00823937" w:rsidRPr="00823937" w:rsidRDefault="00823937" w:rsidP="00823937">
      <w:pPr>
        <w:numPr>
          <w:ilvl w:val="0"/>
          <w:numId w:val="15"/>
        </w:numPr>
        <w:rPr>
          <w:rFonts w:ascii="Calibri" w:hAnsi="Calibri" w:cs="Calibri"/>
          <w:i/>
          <w:iCs/>
          <w:color w:val="0070C0"/>
        </w:rPr>
      </w:pPr>
      <w:r w:rsidRPr="00823937">
        <w:rPr>
          <w:rFonts w:ascii="Calibri" w:hAnsi="Calibri" w:cs="Calibri"/>
          <w:b/>
          <w:bCs/>
          <w:i/>
          <w:iCs/>
          <w:color w:val="0070C0"/>
        </w:rPr>
        <w:t>Throughout the Research Process</w:t>
      </w:r>
      <w:r w:rsidRPr="00823937">
        <w:rPr>
          <w:rFonts w:ascii="Calibri" w:hAnsi="Calibri" w:cs="Calibri"/>
          <w:i/>
          <w:iCs/>
          <w:color w:val="0070C0"/>
        </w:rPr>
        <w:t xml:space="preserve">: Continuously monitor for any new conflicts that may arise </w:t>
      </w:r>
      <w:proofErr w:type="gramStart"/>
      <w:r w:rsidRPr="00823937">
        <w:rPr>
          <w:rFonts w:ascii="Calibri" w:hAnsi="Calibri" w:cs="Calibri"/>
          <w:i/>
          <w:iCs/>
          <w:color w:val="0070C0"/>
        </w:rPr>
        <w:t>during the course of</w:t>
      </w:r>
      <w:proofErr w:type="gramEnd"/>
      <w:r w:rsidRPr="00823937">
        <w:rPr>
          <w:rFonts w:ascii="Calibri" w:hAnsi="Calibri" w:cs="Calibri"/>
          <w:i/>
          <w:iCs/>
          <w:color w:val="0070C0"/>
        </w:rPr>
        <w:t xml:space="preserve"> your research. If new conflicts emerge, report them promptly to the ethics committee. This will be done via an ethics amendment.</w:t>
      </w:r>
    </w:p>
    <w:p w14:paraId="3CE19C04" w14:textId="404DF084" w:rsidR="00823937" w:rsidRPr="00823937" w:rsidRDefault="00823937" w:rsidP="000C1396">
      <w:pPr>
        <w:numPr>
          <w:ilvl w:val="0"/>
          <w:numId w:val="16"/>
        </w:numPr>
        <w:rPr>
          <w:rFonts w:ascii="Calibri" w:hAnsi="Calibri" w:cs="Calibri"/>
          <w:i/>
          <w:iCs/>
          <w:color w:val="0070C0"/>
        </w:rPr>
      </w:pPr>
      <w:r w:rsidRPr="00823937">
        <w:rPr>
          <w:rFonts w:ascii="Calibri" w:hAnsi="Calibri" w:cs="Calibri"/>
          <w:b/>
          <w:bCs/>
          <w:i/>
          <w:iCs/>
          <w:color w:val="0070C0"/>
        </w:rPr>
        <w:t>Publications and Presentations</w:t>
      </w:r>
      <w:r w:rsidRPr="00823937">
        <w:rPr>
          <w:rFonts w:ascii="Calibri" w:hAnsi="Calibri" w:cs="Calibri"/>
          <w:i/>
          <w:iCs/>
          <w:color w:val="0070C0"/>
        </w:rPr>
        <w:t>: Disclose conflicts of interest when publishing or presenting your research findings.</w:t>
      </w:r>
    </w:p>
    <w:bookmarkEnd w:id="75"/>
    <w:p w14:paraId="0720FA01" w14:textId="3ACC16A9" w:rsidR="00B9218F" w:rsidRPr="00B9218F" w:rsidRDefault="00B9218F" w:rsidP="00B9218F">
      <w:pPr>
        <w:rPr>
          <w:rFonts w:ascii="Calibri" w:hAnsi="Calibri" w:cs="Calibri"/>
          <w:i/>
          <w:iCs/>
          <w:color w:val="0070C0"/>
        </w:rPr>
      </w:pPr>
      <w:r w:rsidRPr="00B9218F">
        <w:rPr>
          <w:rFonts w:ascii="Calibri" w:hAnsi="Calibri" w:cs="Calibri"/>
          <w:i/>
          <w:iCs/>
          <w:color w:val="0070C0"/>
        </w:rPr>
        <w:t xml:space="preserve">Refer to </w:t>
      </w:r>
      <w:hyperlink r:id="rId28" w:history="1">
        <w:r w:rsidR="005C7258" w:rsidRPr="005C7258">
          <w:rPr>
            <w:rStyle w:val="Hyperlink"/>
            <w:rFonts w:ascii="Calibri" w:hAnsi="Calibri" w:cs="Calibri"/>
            <w:i/>
            <w:iCs/>
          </w:rPr>
          <w:t>National Statement</w:t>
        </w:r>
      </w:hyperlink>
      <w:r w:rsidRPr="008C05E4">
        <w:rPr>
          <w:color w:val="0070C0"/>
        </w:rPr>
        <w:t xml:space="preserve"> Section 5.4</w:t>
      </w:r>
      <w:r w:rsidRPr="00B9218F">
        <w:rPr>
          <w:rFonts w:ascii="Calibri" w:hAnsi="Calibri" w:cs="Calibri"/>
          <w:i/>
          <w:iCs/>
          <w:color w:val="0070C0"/>
        </w:rPr>
        <w:t xml:space="preserve"> and the </w:t>
      </w:r>
      <w:hyperlink r:id="rId29" w:history="1">
        <w:r w:rsidRPr="00B9218F">
          <w:rPr>
            <w:rStyle w:val="Hyperlink"/>
            <w:rFonts w:ascii="Calibri" w:hAnsi="Calibri" w:cs="Calibri"/>
            <w:i/>
            <w:iCs/>
          </w:rPr>
          <w:t>NHMRC Disclosure of interests and management of conflicts of interest Guideline Document</w:t>
        </w:r>
      </w:hyperlink>
      <w:r w:rsidRPr="00B9218F">
        <w:rPr>
          <w:rFonts w:ascii="Calibri" w:hAnsi="Calibri" w:cs="Calibri"/>
          <w:i/>
          <w:iCs/>
          <w:color w:val="0070C0"/>
        </w:rPr>
        <w:t>. For staff members of NSW Health, compliance with the NSW Health Policy Directive PD2015_045 “Conflicts of Interest and Gifts and Benefits” must be followed. All staff in any permanent, temporary, casual, termed appointment or honorary capacity within NSW Health, including volunteers, patient advocates, contractors, visiting practitioners, students, consultants and researchers performing work within NSW Health facilities are expected to avoid actual or perceived conflicts of interest and must not accept gifts or benefits of a non-token value.</w:t>
      </w:r>
    </w:p>
    <w:p w14:paraId="1723B894" w14:textId="77777777" w:rsidR="00B9218F" w:rsidRPr="00B9218F" w:rsidRDefault="00B9218F" w:rsidP="00B9218F">
      <w:pPr>
        <w:rPr>
          <w:rFonts w:ascii="Calibri" w:hAnsi="Calibri" w:cs="Calibri"/>
          <w:i/>
          <w:iCs/>
          <w:color w:val="0070C0"/>
        </w:rPr>
      </w:pPr>
      <w:r w:rsidRPr="00B9218F">
        <w:rPr>
          <w:rFonts w:ascii="Calibri" w:hAnsi="Calibri" w:cs="Calibri"/>
          <w:i/>
          <w:iCs/>
          <w:color w:val="0070C0"/>
        </w:rPr>
        <w:t xml:space="preserve">It is essential that all conflicts of interest are identified, transparently reported and appropriately managed to reduce the risk of bias. Detail in the below table whether any members of the research </w:t>
      </w:r>
      <w:r w:rsidRPr="00B9218F">
        <w:rPr>
          <w:rFonts w:ascii="Calibri" w:hAnsi="Calibri" w:cs="Calibri"/>
          <w:i/>
          <w:iCs/>
          <w:color w:val="0070C0"/>
        </w:rPr>
        <w:lastRenderedPageBreak/>
        <w:t xml:space="preserve">team (including persons not listed in this application), have any financial, business or other non-financial interests related to this research. </w:t>
      </w:r>
    </w:p>
    <w:p w14:paraId="506CD2CB" w14:textId="77777777" w:rsidR="00B9218F" w:rsidRPr="00B9218F" w:rsidRDefault="00B9218F" w:rsidP="00B9218F">
      <w:pPr>
        <w:rPr>
          <w:rFonts w:ascii="Calibri" w:hAnsi="Calibri" w:cs="Calibri"/>
          <w:bCs/>
          <w:i/>
          <w:iCs/>
          <w:color w:val="0070C0"/>
        </w:rPr>
      </w:pPr>
      <w:r w:rsidRPr="00B9218F">
        <w:rPr>
          <w:rFonts w:ascii="Calibri" w:hAnsi="Calibri" w:cs="Calibri"/>
          <w:bCs/>
          <w:i/>
          <w:iCs/>
          <w:color w:val="0070C0"/>
        </w:rPr>
        <w:t>Explain the nature and extent of the interests and to which member of the team they apply. **</w:t>
      </w:r>
    </w:p>
    <w:p w14:paraId="79DF8518" w14:textId="77777777" w:rsidR="00B9218F" w:rsidRPr="00B9218F" w:rsidRDefault="00B9218F" w:rsidP="00B9218F">
      <w:pPr>
        <w:rPr>
          <w:rFonts w:ascii="Calibri" w:hAnsi="Calibri" w:cs="Calibri"/>
          <w:i/>
          <w:iCs/>
          <w:color w:val="0070C0"/>
        </w:rPr>
      </w:pPr>
      <w:r w:rsidRPr="00B9218F">
        <w:rPr>
          <w:rFonts w:ascii="Calibri" w:hAnsi="Calibri" w:cs="Calibri"/>
          <w:i/>
          <w:iCs/>
          <w:color w:val="0070C0"/>
        </w:rPr>
        <w:t>Explain how you intend to manage these interests and any potential conflicts that may arise</w:t>
      </w:r>
    </w:p>
    <w:p w14:paraId="0F01D146" w14:textId="77777777" w:rsidR="00B9218F" w:rsidRPr="00B9218F" w:rsidRDefault="00B9218F" w:rsidP="00B9218F">
      <w:pPr>
        <w:rPr>
          <w:rFonts w:ascii="Calibri" w:hAnsi="Calibri" w:cs="Calibri"/>
          <w:i/>
          <w:iCs/>
          <w:color w:val="0070C0"/>
        </w:rPr>
      </w:pPr>
    </w:p>
    <w:tbl>
      <w:tblPr>
        <w:tblStyle w:val="TableGrid"/>
        <w:tblW w:w="9493" w:type="dxa"/>
        <w:tblLook w:val="04A0" w:firstRow="1" w:lastRow="0" w:firstColumn="1" w:lastColumn="0" w:noHBand="0" w:noVBand="1"/>
      </w:tblPr>
      <w:tblGrid>
        <w:gridCol w:w="1786"/>
        <w:gridCol w:w="3198"/>
        <w:gridCol w:w="1607"/>
        <w:gridCol w:w="1732"/>
        <w:gridCol w:w="1170"/>
      </w:tblGrid>
      <w:tr w:rsidR="00B9218F" w:rsidRPr="00B9218F" w14:paraId="72315B62" w14:textId="77777777" w:rsidTr="00C26145">
        <w:trPr>
          <w:trHeight w:val="984"/>
        </w:trPr>
        <w:tc>
          <w:tcPr>
            <w:tcW w:w="1996" w:type="dxa"/>
          </w:tcPr>
          <w:p w14:paraId="53C61F1A" w14:textId="77777777" w:rsidR="00B9218F" w:rsidRPr="00B9218F" w:rsidRDefault="00B9218F" w:rsidP="00B9218F">
            <w:pPr>
              <w:spacing w:after="160" w:line="259" w:lineRule="auto"/>
              <w:rPr>
                <w:rFonts w:ascii="Calibri" w:hAnsi="Calibri" w:cs="Calibri"/>
                <w:i/>
                <w:iCs/>
                <w:color w:val="0070C0"/>
              </w:rPr>
            </w:pPr>
            <w:r w:rsidRPr="00B9218F">
              <w:rPr>
                <w:rFonts w:ascii="Calibri" w:hAnsi="Calibri" w:cs="Calibri"/>
                <w:i/>
                <w:iCs/>
                <w:color w:val="0070C0"/>
              </w:rPr>
              <w:t xml:space="preserve">Research or </w:t>
            </w:r>
            <w:proofErr w:type="gramStart"/>
            <w:r w:rsidRPr="00B9218F">
              <w:rPr>
                <w:rFonts w:ascii="Calibri" w:hAnsi="Calibri" w:cs="Calibri"/>
                <w:i/>
                <w:iCs/>
                <w:color w:val="0070C0"/>
              </w:rPr>
              <w:t>Non-research</w:t>
            </w:r>
            <w:proofErr w:type="gramEnd"/>
            <w:r w:rsidRPr="00B9218F">
              <w:rPr>
                <w:rFonts w:ascii="Calibri" w:hAnsi="Calibri" w:cs="Calibri"/>
                <w:i/>
                <w:iCs/>
                <w:color w:val="0070C0"/>
              </w:rPr>
              <w:t xml:space="preserve"> member name</w:t>
            </w:r>
          </w:p>
        </w:tc>
        <w:tc>
          <w:tcPr>
            <w:tcW w:w="3583" w:type="dxa"/>
          </w:tcPr>
          <w:p w14:paraId="72A41CE2" w14:textId="77777777" w:rsidR="00B9218F" w:rsidRPr="00B9218F" w:rsidRDefault="00B9218F" w:rsidP="00B9218F">
            <w:pPr>
              <w:spacing w:after="160" w:line="259" w:lineRule="auto"/>
              <w:rPr>
                <w:rFonts w:ascii="Calibri" w:hAnsi="Calibri" w:cs="Calibri"/>
                <w:i/>
                <w:iCs/>
                <w:color w:val="0070C0"/>
              </w:rPr>
            </w:pPr>
            <w:r w:rsidRPr="00B9218F">
              <w:rPr>
                <w:rFonts w:ascii="Calibri" w:hAnsi="Calibri" w:cs="Calibri"/>
                <w:i/>
                <w:iCs/>
                <w:color w:val="0070C0"/>
              </w:rPr>
              <w:t>Type of Interest (please specify and provide details including monetary value ($</w:t>
            </w:r>
            <w:proofErr w:type="gramStart"/>
            <w:r w:rsidRPr="00B9218F">
              <w:rPr>
                <w:rFonts w:ascii="Calibri" w:hAnsi="Calibri" w:cs="Calibri"/>
                <w:i/>
                <w:iCs/>
                <w:color w:val="0070C0"/>
              </w:rPr>
              <w:t>$)*</w:t>
            </w:r>
            <w:proofErr w:type="gramEnd"/>
            <w:r w:rsidRPr="00B9218F">
              <w:rPr>
                <w:rFonts w:ascii="Calibri" w:hAnsi="Calibri" w:cs="Calibri"/>
                <w:i/>
                <w:iCs/>
                <w:color w:val="0070C0"/>
              </w:rPr>
              <w:t>*</w:t>
            </w:r>
          </w:p>
          <w:p w14:paraId="1CF4EE48" w14:textId="77777777" w:rsidR="00B9218F" w:rsidRPr="00B9218F" w:rsidRDefault="00B9218F" w:rsidP="00B9218F">
            <w:pPr>
              <w:numPr>
                <w:ilvl w:val="0"/>
                <w:numId w:val="12"/>
              </w:numPr>
              <w:spacing w:after="160" w:line="259" w:lineRule="auto"/>
              <w:rPr>
                <w:rFonts w:ascii="Calibri" w:hAnsi="Calibri" w:cs="Calibri"/>
                <w:i/>
                <w:color w:val="0070C0"/>
              </w:rPr>
            </w:pPr>
            <w:r w:rsidRPr="00B9218F">
              <w:rPr>
                <w:rFonts w:ascii="Calibri" w:hAnsi="Calibri" w:cs="Calibri"/>
                <w:i/>
                <w:color w:val="0070C0"/>
              </w:rPr>
              <w:t>Employment or voluntary involvement</w:t>
            </w:r>
          </w:p>
          <w:p w14:paraId="7B661473" w14:textId="77777777" w:rsidR="00B9218F" w:rsidRPr="00B9218F" w:rsidRDefault="00B9218F" w:rsidP="00B9218F">
            <w:pPr>
              <w:numPr>
                <w:ilvl w:val="0"/>
                <w:numId w:val="12"/>
              </w:numPr>
              <w:spacing w:after="160" w:line="259" w:lineRule="auto"/>
              <w:rPr>
                <w:rFonts w:ascii="Calibri" w:hAnsi="Calibri" w:cs="Calibri"/>
                <w:i/>
                <w:color w:val="0070C0"/>
              </w:rPr>
            </w:pPr>
            <w:r w:rsidRPr="00B9218F">
              <w:rPr>
                <w:rFonts w:ascii="Calibri" w:hAnsi="Calibri" w:cs="Calibri"/>
                <w:i/>
                <w:color w:val="0070C0"/>
              </w:rPr>
              <w:t>Grants or scholarships to the author or organization</w:t>
            </w:r>
          </w:p>
          <w:p w14:paraId="162B66E2" w14:textId="77777777" w:rsidR="00B9218F" w:rsidRPr="00B9218F" w:rsidRDefault="00B9218F" w:rsidP="00B9218F">
            <w:pPr>
              <w:numPr>
                <w:ilvl w:val="0"/>
                <w:numId w:val="12"/>
              </w:numPr>
              <w:spacing w:after="160" w:line="259" w:lineRule="auto"/>
              <w:rPr>
                <w:rFonts w:ascii="Calibri" w:hAnsi="Calibri" w:cs="Calibri"/>
                <w:i/>
                <w:color w:val="0070C0"/>
              </w:rPr>
            </w:pPr>
            <w:r w:rsidRPr="00B9218F">
              <w:rPr>
                <w:rFonts w:ascii="Calibri" w:hAnsi="Calibri" w:cs="Calibri"/>
                <w:i/>
                <w:color w:val="0070C0"/>
              </w:rPr>
              <w:t>Personal fees (</w:t>
            </w:r>
            <w:proofErr w:type="spellStart"/>
            <w:r w:rsidRPr="00B9218F">
              <w:rPr>
                <w:rFonts w:ascii="Calibri" w:hAnsi="Calibri" w:cs="Calibri"/>
                <w:i/>
                <w:color w:val="0070C0"/>
              </w:rPr>
              <w:t>eg</w:t>
            </w:r>
            <w:proofErr w:type="spellEnd"/>
            <w:r w:rsidRPr="00B9218F">
              <w:rPr>
                <w:rFonts w:ascii="Calibri" w:hAnsi="Calibri" w:cs="Calibri"/>
                <w:i/>
                <w:color w:val="0070C0"/>
              </w:rPr>
              <w:t>, honoraria, consulting fees, lecture or speaking fees)</w:t>
            </w:r>
          </w:p>
          <w:p w14:paraId="1A169D2F" w14:textId="77777777" w:rsidR="00B9218F" w:rsidRPr="00B9218F" w:rsidRDefault="00B9218F" w:rsidP="00B9218F">
            <w:pPr>
              <w:numPr>
                <w:ilvl w:val="0"/>
                <w:numId w:val="12"/>
              </w:numPr>
              <w:spacing w:after="160" w:line="259" w:lineRule="auto"/>
              <w:rPr>
                <w:rFonts w:ascii="Calibri" w:hAnsi="Calibri" w:cs="Calibri"/>
                <w:i/>
                <w:color w:val="0070C0"/>
              </w:rPr>
            </w:pPr>
            <w:r w:rsidRPr="00B9218F">
              <w:rPr>
                <w:rFonts w:ascii="Calibri" w:hAnsi="Calibri" w:cs="Calibri"/>
                <w:i/>
                <w:color w:val="0070C0"/>
              </w:rPr>
              <w:t>Intellectual property (</w:t>
            </w:r>
            <w:proofErr w:type="spellStart"/>
            <w:r w:rsidRPr="00B9218F">
              <w:rPr>
                <w:rFonts w:ascii="Calibri" w:hAnsi="Calibri" w:cs="Calibri"/>
                <w:i/>
                <w:color w:val="0070C0"/>
              </w:rPr>
              <w:t>eg</w:t>
            </w:r>
            <w:proofErr w:type="spellEnd"/>
            <w:r w:rsidRPr="00B9218F">
              <w:rPr>
                <w:rFonts w:ascii="Calibri" w:hAnsi="Calibri" w:cs="Calibri"/>
                <w:i/>
                <w:color w:val="0070C0"/>
              </w:rPr>
              <w:t>, patents, copyrights, royalties)</w:t>
            </w:r>
          </w:p>
          <w:p w14:paraId="7098C693" w14:textId="77777777" w:rsidR="00B9218F" w:rsidRPr="00B9218F" w:rsidRDefault="00B9218F" w:rsidP="00B9218F">
            <w:pPr>
              <w:numPr>
                <w:ilvl w:val="0"/>
                <w:numId w:val="12"/>
              </w:numPr>
              <w:spacing w:after="160" w:line="259" w:lineRule="auto"/>
              <w:rPr>
                <w:rFonts w:ascii="Calibri" w:hAnsi="Calibri" w:cs="Calibri"/>
                <w:i/>
                <w:color w:val="0070C0"/>
              </w:rPr>
            </w:pPr>
            <w:r w:rsidRPr="00B9218F">
              <w:rPr>
                <w:rFonts w:ascii="Calibri" w:hAnsi="Calibri" w:cs="Calibri"/>
                <w:i/>
                <w:color w:val="0070C0"/>
              </w:rPr>
              <w:t>Stock or share ownership</w:t>
            </w:r>
          </w:p>
          <w:p w14:paraId="3006DF94" w14:textId="77777777" w:rsidR="00B9218F" w:rsidRPr="00B9218F" w:rsidRDefault="00B9218F" w:rsidP="00B9218F">
            <w:pPr>
              <w:numPr>
                <w:ilvl w:val="0"/>
                <w:numId w:val="12"/>
              </w:numPr>
              <w:spacing w:after="160" w:line="259" w:lineRule="auto"/>
              <w:rPr>
                <w:rFonts w:ascii="Calibri" w:hAnsi="Calibri" w:cs="Calibri"/>
                <w:i/>
                <w:color w:val="0070C0"/>
              </w:rPr>
            </w:pPr>
            <w:r w:rsidRPr="00B9218F">
              <w:rPr>
                <w:rFonts w:ascii="Calibri" w:hAnsi="Calibri" w:cs="Calibri"/>
                <w:i/>
                <w:color w:val="0070C0"/>
              </w:rPr>
              <w:t>On the board</w:t>
            </w:r>
          </w:p>
          <w:p w14:paraId="12BBF315" w14:textId="77777777" w:rsidR="00B9218F" w:rsidRPr="00B9218F" w:rsidRDefault="00B9218F" w:rsidP="00B9218F">
            <w:pPr>
              <w:numPr>
                <w:ilvl w:val="0"/>
                <w:numId w:val="12"/>
              </w:numPr>
              <w:spacing w:after="160" w:line="259" w:lineRule="auto"/>
              <w:rPr>
                <w:rFonts w:ascii="Calibri" w:hAnsi="Calibri" w:cs="Calibri"/>
                <w:i/>
                <w:color w:val="0070C0"/>
              </w:rPr>
            </w:pPr>
            <w:r w:rsidRPr="00B9218F">
              <w:rPr>
                <w:rFonts w:ascii="Calibri" w:hAnsi="Calibri" w:cs="Calibri"/>
                <w:i/>
                <w:color w:val="0070C0"/>
              </w:rPr>
              <w:t xml:space="preserve">Benefits related to the development of products </w:t>
            </w:r>
            <w:proofErr w:type="gramStart"/>
            <w:r w:rsidRPr="00B9218F">
              <w:rPr>
                <w:rFonts w:ascii="Calibri" w:hAnsi="Calibri" w:cs="Calibri"/>
                <w:i/>
                <w:color w:val="0070C0"/>
              </w:rPr>
              <w:t>as a result of</w:t>
            </w:r>
            <w:proofErr w:type="gramEnd"/>
            <w:r w:rsidRPr="00B9218F">
              <w:rPr>
                <w:rFonts w:ascii="Calibri" w:hAnsi="Calibri" w:cs="Calibri"/>
                <w:i/>
                <w:color w:val="0070C0"/>
              </w:rPr>
              <w:t xml:space="preserve"> the research</w:t>
            </w:r>
          </w:p>
          <w:p w14:paraId="4F691697" w14:textId="77777777" w:rsidR="00B9218F" w:rsidRPr="00B9218F" w:rsidRDefault="00B9218F" w:rsidP="00B9218F">
            <w:pPr>
              <w:numPr>
                <w:ilvl w:val="0"/>
                <w:numId w:val="12"/>
              </w:numPr>
              <w:spacing w:after="160" w:line="259" w:lineRule="auto"/>
              <w:rPr>
                <w:rFonts w:ascii="Calibri" w:hAnsi="Calibri" w:cs="Calibri"/>
                <w:i/>
                <w:color w:val="0070C0"/>
              </w:rPr>
            </w:pPr>
            <w:r w:rsidRPr="00B9218F">
              <w:rPr>
                <w:rFonts w:ascii="Calibri" w:hAnsi="Calibri" w:cs="Calibri"/>
                <w:i/>
                <w:color w:val="0070C0"/>
              </w:rPr>
              <w:t>Royalties</w:t>
            </w:r>
          </w:p>
          <w:p w14:paraId="0D946DE9" w14:textId="77777777" w:rsidR="00B9218F" w:rsidRPr="00B9218F" w:rsidRDefault="00B9218F" w:rsidP="00B9218F">
            <w:pPr>
              <w:numPr>
                <w:ilvl w:val="0"/>
                <w:numId w:val="12"/>
              </w:numPr>
              <w:spacing w:after="160" w:line="259" w:lineRule="auto"/>
              <w:rPr>
                <w:rFonts w:ascii="Calibri" w:hAnsi="Calibri" w:cs="Calibri"/>
                <w:i/>
                <w:color w:val="0070C0"/>
              </w:rPr>
            </w:pPr>
            <w:r w:rsidRPr="00B9218F">
              <w:rPr>
                <w:rFonts w:ascii="Calibri" w:hAnsi="Calibri" w:cs="Calibri"/>
                <w:i/>
                <w:color w:val="0070C0"/>
              </w:rPr>
              <w:t>Operational/ Infrastructure support</w:t>
            </w:r>
          </w:p>
          <w:p w14:paraId="124928F6" w14:textId="77777777" w:rsidR="00B9218F" w:rsidRPr="00B9218F" w:rsidRDefault="00B9218F" w:rsidP="00B9218F">
            <w:pPr>
              <w:spacing w:after="160" w:line="259" w:lineRule="auto"/>
              <w:rPr>
                <w:rFonts w:ascii="Calibri" w:hAnsi="Calibri" w:cs="Calibri"/>
                <w:i/>
                <w:iCs/>
                <w:color w:val="0070C0"/>
              </w:rPr>
            </w:pPr>
          </w:p>
        </w:tc>
        <w:tc>
          <w:tcPr>
            <w:tcW w:w="1657" w:type="dxa"/>
          </w:tcPr>
          <w:p w14:paraId="1BB52A61" w14:textId="77777777" w:rsidR="00B9218F" w:rsidRPr="00B9218F" w:rsidRDefault="00B9218F" w:rsidP="00B9218F">
            <w:pPr>
              <w:spacing w:after="160" w:line="259" w:lineRule="auto"/>
              <w:rPr>
                <w:rFonts w:ascii="Calibri" w:hAnsi="Calibri" w:cs="Calibri"/>
                <w:i/>
                <w:iCs/>
                <w:color w:val="0070C0"/>
              </w:rPr>
            </w:pPr>
            <w:r w:rsidRPr="00B9218F">
              <w:rPr>
                <w:rFonts w:ascii="Calibri" w:hAnsi="Calibri" w:cs="Calibri"/>
                <w:i/>
                <w:iCs/>
                <w:color w:val="0070C0"/>
              </w:rPr>
              <w:t>Management of the Potential Conflicts of Interest^</w:t>
            </w:r>
          </w:p>
        </w:tc>
        <w:tc>
          <w:tcPr>
            <w:tcW w:w="1857" w:type="dxa"/>
          </w:tcPr>
          <w:p w14:paraId="102789E2" w14:textId="77777777" w:rsidR="00B9218F" w:rsidRPr="00B9218F" w:rsidRDefault="00B9218F" w:rsidP="00B9218F">
            <w:pPr>
              <w:spacing w:after="160" w:line="259" w:lineRule="auto"/>
              <w:rPr>
                <w:rFonts w:ascii="Calibri" w:hAnsi="Calibri" w:cs="Calibri"/>
                <w:i/>
                <w:iCs/>
                <w:color w:val="0070C0"/>
              </w:rPr>
            </w:pPr>
            <w:r w:rsidRPr="00B9218F">
              <w:rPr>
                <w:rFonts w:ascii="Calibri" w:hAnsi="Calibri" w:cs="Calibri"/>
                <w:i/>
                <w:iCs/>
                <w:color w:val="0070C0"/>
              </w:rPr>
              <w:t xml:space="preserve">If </w:t>
            </w:r>
            <w:proofErr w:type="gramStart"/>
            <w:r w:rsidRPr="00B9218F">
              <w:rPr>
                <w:rFonts w:ascii="Calibri" w:hAnsi="Calibri" w:cs="Calibri"/>
                <w:i/>
                <w:iCs/>
                <w:color w:val="0070C0"/>
              </w:rPr>
              <w:t>applicable;</w:t>
            </w:r>
            <w:proofErr w:type="gramEnd"/>
            <w:r w:rsidRPr="00B9218F">
              <w:rPr>
                <w:rFonts w:ascii="Calibri" w:hAnsi="Calibri" w:cs="Calibri"/>
                <w:i/>
                <w:iCs/>
                <w:color w:val="0070C0"/>
              </w:rPr>
              <w:t xml:space="preserve"> </w:t>
            </w:r>
          </w:p>
          <w:p w14:paraId="57E150E2" w14:textId="77777777" w:rsidR="00B9218F" w:rsidRPr="00B9218F" w:rsidRDefault="00B9218F" w:rsidP="00B9218F">
            <w:pPr>
              <w:spacing w:after="160" w:line="259" w:lineRule="auto"/>
              <w:rPr>
                <w:rFonts w:ascii="Calibri" w:hAnsi="Calibri" w:cs="Calibri"/>
                <w:i/>
                <w:iCs/>
                <w:color w:val="0070C0"/>
              </w:rPr>
            </w:pPr>
            <w:r w:rsidRPr="00B9218F">
              <w:rPr>
                <w:rFonts w:ascii="Calibri" w:hAnsi="Calibri" w:cs="Calibri"/>
                <w:i/>
                <w:iCs/>
                <w:color w:val="0070C0"/>
              </w:rPr>
              <w:t>Have the relevant details been disclosed in the Participant Information Statement?</w:t>
            </w:r>
          </w:p>
        </w:tc>
        <w:tc>
          <w:tcPr>
            <w:tcW w:w="400" w:type="dxa"/>
          </w:tcPr>
          <w:p w14:paraId="79E8C743" w14:textId="77777777" w:rsidR="00B9218F" w:rsidRPr="00B9218F" w:rsidRDefault="00B9218F" w:rsidP="00B9218F">
            <w:pPr>
              <w:spacing w:after="160" w:line="259" w:lineRule="auto"/>
              <w:rPr>
                <w:rFonts w:ascii="Calibri" w:hAnsi="Calibri" w:cs="Calibri"/>
                <w:i/>
                <w:iCs/>
                <w:color w:val="0070C0"/>
              </w:rPr>
            </w:pPr>
            <w:r w:rsidRPr="00B9218F">
              <w:rPr>
                <w:rFonts w:ascii="Calibri" w:hAnsi="Calibri" w:cs="Calibri"/>
                <w:i/>
                <w:iCs/>
                <w:color w:val="0070C0"/>
              </w:rPr>
              <w:t>Comments</w:t>
            </w:r>
          </w:p>
        </w:tc>
      </w:tr>
      <w:tr w:rsidR="00B9218F" w:rsidRPr="00B9218F" w14:paraId="6CB5F924" w14:textId="77777777" w:rsidTr="00C26145">
        <w:trPr>
          <w:trHeight w:val="425"/>
        </w:trPr>
        <w:tc>
          <w:tcPr>
            <w:tcW w:w="1996" w:type="dxa"/>
          </w:tcPr>
          <w:p w14:paraId="6A8BBD27" w14:textId="77777777" w:rsidR="00B9218F" w:rsidRPr="00B9218F" w:rsidRDefault="00B9218F" w:rsidP="00B9218F">
            <w:pPr>
              <w:spacing w:after="160" w:line="259" w:lineRule="auto"/>
              <w:rPr>
                <w:rFonts w:ascii="Calibri" w:hAnsi="Calibri" w:cs="Calibri"/>
                <w:i/>
                <w:iCs/>
                <w:color w:val="0070C0"/>
              </w:rPr>
            </w:pPr>
          </w:p>
        </w:tc>
        <w:tc>
          <w:tcPr>
            <w:tcW w:w="3583" w:type="dxa"/>
          </w:tcPr>
          <w:p w14:paraId="0DE4796E" w14:textId="77777777" w:rsidR="00B9218F" w:rsidRPr="00B9218F" w:rsidRDefault="00B9218F" w:rsidP="00B9218F">
            <w:pPr>
              <w:spacing w:after="160" w:line="259" w:lineRule="auto"/>
              <w:rPr>
                <w:rFonts w:ascii="Calibri" w:hAnsi="Calibri" w:cs="Calibri"/>
                <w:i/>
                <w:iCs/>
                <w:color w:val="0070C0"/>
              </w:rPr>
            </w:pPr>
          </w:p>
        </w:tc>
        <w:tc>
          <w:tcPr>
            <w:tcW w:w="1657" w:type="dxa"/>
          </w:tcPr>
          <w:p w14:paraId="111338E5" w14:textId="77777777" w:rsidR="00B9218F" w:rsidRPr="00B9218F" w:rsidRDefault="00B9218F" w:rsidP="00B9218F">
            <w:pPr>
              <w:spacing w:after="160" w:line="259" w:lineRule="auto"/>
              <w:rPr>
                <w:rFonts w:ascii="Calibri" w:hAnsi="Calibri" w:cs="Calibri"/>
                <w:i/>
                <w:iCs/>
                <w:color w:val="0070C0"/>
              </w:rPr>
            </w:pPr>
          </w:p>
        </w:tc>
        <w:tc>
          <w:tcPr>
            <w:tcW w:w="1857" w:type="dxa"/>
          </w:tcPr>
          <w:p w14:paraId="297A6B0E" w14:textId="77777777" w:rsidR="00B9218F" w:rsidRPr="00B9218F" w:rsidRDefault="00B9218F" w:rsidP="00B9218F">
            <w:pPr>
              <w:spacing w:after="160" w:line="259" w:lineRule="auto"/>
              <w:rPr>
                <w:rFonts w:ascii="Calibri" w:hAnsi="Calibri" w:cs="Calibri"/>
                <w:i/>
                <w:iCs/>
                <w:color w:val="0070C0"/>
              </w:rPr>
            </w:pPr>
          </w:p>
        </w:tc>
        <w:tc>
          <w:tcPr>
            <w:tcW w:w="400" w:type="dxa"/>
          </w:tcPr>
          <w:p w14:paraId="5869C4F6" w14:textId="77777777" w:rsidR="00B9218F" w:rsidRPr="00B9218F" w:rsidRDefault="00B9218F" w:rsidP="00B9218F">
            <w:pPr>
              <w:spacing w:after="160" w:line="259" w:lineRule="auto"/>
              <w:rPr>
                <w:rFonts w:ascii="Calibri" w:hAnsi="Calibri" w:cs="Calibri"/>
                <w:i/>
                <w:iCs/>
                <w:color w:val="0070C0"/>
              </w:rPr>
            </w:pPr>
          </w:p>
        </w:tc>
      </w:tr>
      <w:tr w:rsidR="00B9218F" w:rsidRPr="00B9218F" w14:paraId="744EAD26" w14:textId="77777777" w:rsidTr="00C26145">
        <w:trPr>
          <w:trHeight w:val="400"/>
        </w:trPr>
        <w:tc>
          <w:tcPr>
            <w:tcW w:w="1996" w:type="dxa"/>
          </w:tcPr>
          <w:p w14:paraId="1C23C9E0" w14:textId="77777777" w:rsidR="00B9218F" w:rsidRPr="00B9218F" w:rsidRDefault="00B9218F" w:rsidP="00B9218F">
            <w:pPr>
              <w:spacing w:after="160" w:line="259" w:lineRule="auto"/>
              <w:rPr>
                <w:rFonts w:ascii="Calibri" w:hAnsi="Calibri" w:cs="Calibri"/>
                <w:i/>
                <w:iCs/>
                <w:color w:val="0070C0"/>
              </w:rPr>
            </w:pPr>
          </w:p>
        </w:tc>
        <w:tc>
          <w:tcPr>
            <w:tcW w:w="3583" w:type="dxa"/>
          </w:tcPr>
          <w:p w14:paraId="24044A27" w14:textId="77777777" w:rsidR="00B9218F" w:rsidRPr="00B9218F" w:rsidRDefault="00B9218F" w:rsidP="00B9218F">
            <w:pPr>
              <w:spacing w:after="160" w:line="259" w:lineRule="auto"/>
              <w:rPr>
                <w:rFonts w:ascii="Calibri" w:hAnsi="Calibri" w:cs="Calibri"/>
                <w:i/>
                <w:iCs/>
                <w:color w:val="0070C0"/>
              </w:rPr>
            </w:pPr>
          </w:p>
        </w:tc>
        <w:tc>
          <w:tcPr>
            <w:tcW w:w="1657" w:type="dxa"/>
          </w:tcPr>
          <w:p w14:paraId="539D8159" w14:textId="77777777" w:rsidR="00B9218F" w:rsidRPr="00B9218F" w:rsidRDefault="00B9218F" w:rsidP="00B9218F">
            <w:pPr>
              <w:spacing w:after="160" w:line="259" w:lineRule="auto"/>
              <w:rPr>
                <w:rFonts w:ascii="Calibri" w:hAnsi="Calibri" w:cs="Calibri"/>
                <w:i/>
                <w:iCs/>
                <w:color w:val="0070C0"/>
              </w:rPr>
            </w:pPr>
          </w:p>
        </w:tc>
        <w:tc>
          <w:tcPr>
            <w:tcW w:w="1857" w:type="dxa"/>
          </w:tcPr>
          <w:p w14:paraId="5C782299" w14:textId="77777777" w:rsidR="00B9218F" w:rsidRPr="00B9218F" w:rsidRDefault="00B9218F" w:rsidP="00B9218F">
            <w:pPr>
              <w:spacing w:after="160" w:line="259" w:lineRule="auto"/>
              <w:rPr>
                <w:rFonts w:ascii="Calibri" w:hAnsi="Calibri" w:cs="Calibri"/>
                <w:i/>
                <w:iCs/>
                <w:color w:val="0070C0"/>
              </w:rPr>
            </w:pPr>
          </w:p>
        </w:tc>
        <w:tc>
          <w:tcPr>
            <w:tcW w:w="400" w:type="dxa"/>
          </w:tcPr>
          <w:p w14:paraId="07D43DAC" w14:textId="77777777" w:rsidR="00B9218F" w:rsidRPr="00B9218F" w:rsidRDefault="00B9218F" w:rsidP="00B9218F">
            <w:pPr>
              <w:spacing w:after="160" w:line="259" w:lineRule="auto"/>
              <w:rPr>
                <w:rFonts w:ascii="Calibri" w:hAnsi="Calibri" w:cs="Calibri"/>
                <w:i/>
                <w:iCs/>
                <w:color w:val="0070C0"/>
              </w:rPr>
            </w:pPr>
          </w:p>
        </w:tc>
      </w:tr>
      <w:tr w:rsidR="00B9218F" w:rsidRPr="00B9218F" w14:paraId="0DFE9604" w14:textId="77777777" w:rsidTr="00C26145">
        <w:trPr>
          <w:trHeight w:val="425"/>
        </w:trPr>
        <w:tc>
          <w:tcPr>
            <w:tcW w:w="1996" w:type="dxa"/>
          </w:tcPr>
          <w:p w14:paraId="09557774" w14:textId="77777777" w:rsidR="00B9218F" w:rsidRPr="00B9218F" w:rsidRDefault="00B9218F" w:rsidP="00B9218F">
            <w:pPr>
              <w:spacing w:after="160" w:line="259" w:lineRule="auto"/>
              <w:rPr>
                <w:rFonts w:ascii="Calibri" w:hAnsi="Calibri" w:cs="Calibri"/>
                <w:i/>
                <w:iCs/>
                <w:color w:val="0070C0"/>
              </w:rPr>
            </w:pPr>
          </w:p>
        </w:tc>
        <w:tc>
          <w:tcPr>
            <w:tcW w:w="3583" w:type="dxa"/>
          </w:tcPr>
          <w:p w14:paraId="2ED45F4E" w14:textId="77777777" w:rsidR="00B9218F" w:rsidRPr="00B9218F" w:rsidRDefault="00B9218F" w:rsidP="00B9218F">
            <w:pPr>
              <w:spacing w:after="160" w:line="259" w:lineRule="auto"/>
              <w:rPr>
                <w:rFonts w:ascii="Calibri" w:hAnsi="Calibri" w:cs="Calibri"/>
                <w:i/>
                <w:iCs/>
                <w:color w:val="0070C0"/>
              </w:rPr>
            </w:pPr>
          </w:p>
        </w:tc>
        <w:tc>
          <w:tcPr>
            <w:tcW w:w="1657" w:type="dxa"/>
          </w:tcPr>
          <w:p w14:paraId="2458F5B9" w14:textId="77777777" w:rsidR="00B9218F" w:rsidRPr="00B9218F" w:rsidRDefault="00B9218F" w:rsidP="00B9218F">
            <w:pPr>
              <w:spacing w:after="160" w:line="259" w:lineRule="auto"/>
              <w:rPr>
                <w:rFonts w:ascii="Calibri" w:hAnsi="Calibri" w:cs="Calibri"/>
                <w:i/>
                <w:iCs/>
                <w:color w:val="0070C0"/>
              </w:rPr>
            </w:pPr>
          </w:p>
        </w:tc>
        <w:tc>
          <w:tcPr>
            <w:tcW w:w="1857" w:type="dxa"/>
          </w:tcPr>
          <w:p w14:paraId="03D79181" w14:textId="77777777" w:rsidR="00B9218F" w:rsidRPr="00B9218F" w:rsidRDefault="00B9218F" w:rsidP="00B9218F">
            <w:pPr>
              <w:spacing w:after="160" w:line="259" w:lineRule="auto"/>
              <w:rPr>
                <w:rFonts w:ascii="Calibri" w:hAnsi="Calibri" w:cs="Calibri"/>
                <w:i/>
                <w:iCs/>
                <w:color w:val="0070C0"/>
              </w:rPr>
            </w:pPr>
          </w:p>
        </w:tc>
        <w:tc>
          <w:tcPr>
            <w:tcW w:w="400" w:type="dxa"/>
          </w:tcPr>
          <w:p w14:paraId="7FF5A66D" w14:textId="77777777" w:rsidR="00B9218F" w:rsidRPr="00B9218F" w:rsidRDefault="00B9218F" w:rsidP="00B9218F">
            <w:pPr>
              <w:spacing w:after="160" w:line="259" w:lineRule="auto"/>
              <w:rPr>
                <w:rFonts w:ascii="Calibri" w:hAnsi="Calibri" w:cs="Calibri"/>
                <w:i/>
                <w:iCs/>
                <w:color w:val="0070C0"/>
              </w:rPr>
            </w:pPr>
          </w:p>
        </w:tc>
      </w:tr>
      <w:tr w:rsidR="00B9218F" w:rsidRPr="00B9218F" w14:paraId="3C5D5E28" w14:textId="77777777" w:rsidTr="00C26145">
        <w:trPr>
          <w:trHeight w:val="425"/>
        </w:trPr>
        <w:tc>
          <w:tcPr>
            <w:tcW w:w="1996" w:type="dxa"/>
          </w:tcPr>
          <w:p w14:paraId="7ACDD903" w14:textId="77777777" w:rsidR="00B9218F" w:rsidRPr="00B9218F" w:rsidRDefault="00B9218F" w:rsidP="00B9218F">
            <w:pPr>
              <w:spacing w:after="160" w:line="259" w:lineRule="auto"/>
              <w:rPr>
                <w:rFonts w:ascii="Calibri" w:hAnsi="Calibri" w:cs="Calibri"/>
                <w:i/>
                <w:iCs/>
                <w:color w:val="0070C0"/>
              </w:rPr>
            </w:pPr>
          </w:p>
        </w:tc>
        <w:tc>
          <w:tcPr>
            <w:tcW w:w="3583" w:type="dxa"/>
          </w:tcPr>
          <w:p w14:paraId="460B45D2" w14:textId="77777777" w:rsidR="00B9218F" w:rsidRPr="00B9218F" w:rsidRDefault="00B9218F" w:rsidP="00B9218F">
            <w:pPr>
              <w:spacing w:after="160" w:line="259" w:lineRule="auto"/>
              <w:rPr>
                <w:rFonts w:ascii="Calibri" w:hAnsi="Calibri" w:cs="Calibri"/>
                <w:i/>
                <w:iCs/>
                <w:color w:val="0070C0"/>
              </w:rPr>
            </w:pPr>
          </w:p>
        </w:tc>
        <w:tc>
          <w:tcPr>
            <w:tcW w:w="1657" w:type="dxa"/>
          </w:tcPr>
          <w:p w14:paraId="39825B56" w14:textId="77777777" w:rsidR="00B9218F" w:rsidRPr="00B9218F" w:rsidRDefault="00B9218F" w:rsidP="00B9218F">
            <w:pPr>
              <w:spacing w:after="160" w:line="259" w:lineRule="auto"/>
              <w:rPr>
                <w:rFonts w:ascii="Calibri" w:hAnsi="Calibri" w:cs="Calibri"/>
                <w:i/>
                <w:iCs/>
                <w:color w:val="0070C0"/>
              </w:rPr>
            </w:pPr>
          </w:p>
        </w:tc>
        <w:tc>
          <w:tcPr>
            <w:tcW w:w="1857" w:type="dxa"/>
          </w:tcPr>
          <w:p w14:paraId="58F6C81C" w14:textId="77777777" w:rsidR="00B9218F" w:rsidRPr="00B9218F" w:rsidRDefault="00B9218F" w:rsidP="00B9218F">
            <w:pPr>
              <w:spacing w:after="160" w:line="259" w:lineRule="auto"/>
              <w:rPr>
                <w:rFonts w:ascii="Calibri" w:hAnsi="Calibri" w:cs="Calibri"/>
                <w:i/>
                <w:iCs/>
                <w:color w:val="0070C0"/>
              </w:rPr>
            </w:pPr>
          </w:p>
        </w:tc>
        <w:tc>
          <w:tcPr>
            <w:tcW w:w="400" w:type="dxa"/>
          </w:tcPr>
          <w:p w14:paraId="0E67BA29" w14:textId="77777777" w:rsidR="00B9218F" w:rsidRPr="00B9218F" w:rsidRDefault="00B9218F" w:rsidP="00B9218F">
            <w:pPr>
              <w:spacing w:after="160" w:line="259" w:lineRule="auto"/>
              <w:rPr>
                <w:rFonts w:ascii="Calibri" w:hAnsi="Calibri" w:cs="Calibri"/>
                <w:i/>
                <w:iCs/>
                <w:color w:val="0070C0"/>
              </w:rPr>
            </w:pPr>
          </w:p>
        </w:tc>
      </w:tr>
      <w:tr w:rsidR="00B9218F" w:rsidRPr="00B9218F" w14:paraId="1084425A" w14:textId="77777777" w:rsidTr="00C26145">
        <w:trPr>
          <w:trHeight w:val="425"/>
        </w:trPr>
        <w:tc>
          <w:tcPr>
            <w:tcW w:w="1996" w:type="dxa"/>
          </w:tcPr>
          <w:p w14:paraId="64F20543" w14:textId="77777777" w:rsidR="00B9218F" w:rsidRPr="00B9218F" w:rsidRDefault="00B9218F" w:rsidP="00B9218F">
            <w:pPr>
              <w:spacing w:after="160" w:line="259" w:lineRule="auto"/>
              <w:rPr>
                <w:rFonts w:ascii="Calibri" w:hAnsi="Calibri" w:cs="Calibri"/>
                <w:i/>
                <w:iCs/>
                <w:color w:val="0070C0"/>
              </w:rPr>
            </w:pPr>
          </w:p>
        </w:tc>
        <w:tc>
          <w:tcPr>
            <w:tcW w:w="3583" w:type="dxa"/>
          </w:tcPr>
          <w:p w14:paraId="33C0C849" w14:textId="77777777" w:rsidR="00B9218F" w:rsidRPr="00B9218F" w:rsidRDefault="00B9218F" w:rsidP="00B9218F">
            <w:pPr>
              <w:spacing w:after="160" w:line="259" w:lineRule="auto"/>
              <w:rPr>
                <w:rFonts w:ascii="Calibri" w:hAnsi="Calibri" w:cs="Calibri"/>
                <w:i/>
                <w:iCs/>
                <w:color w:val="0070C0"/>
              </w:rPr>
            </w:pPr>
          </w:p>
        </w:tc>
        <w:tc>
          <w:tcPr>
            <w:tcW w:w="1657" w:type="dxa"/>
          </w:tcPr>
          <w:p w14:paraId="05D07669" w14:textId="77777777" w:rsidR="00B9218F" w:rsidRPr="00B9218F" w:rsidRDefault="00B9218F" w:rsidP="00B9218F">
            <w:pPr>
              <w:spacing w:after="160" w:line="259" w:lineRule="auto"/>
              <w:rPr>
                <w:rFonts w:ascii="Calibri" w:hAnsi="Calibri" w:cs="Calibri"/>
                <w:i/>
                <w:iCs/>
                <w:color w:val="0070C0"/>
              </w:rPr>
            </w:pPr>
          </w:p>
        </w:tc>
        <w:tc>
          <w:tcPr>
            <w:tcW w:w="1857" w:type="dxa"/>
          </w:tcPr>
          <w:p w14:paraId="295B3E1D" w14:textId="77777777" w:rsidR="00B9218F" w:rsidRPr="00B9218F" w:rsidRDefault="00B9218F" w:rsidP="00B9218F">
            <w:pPr>
              <w:spacing w:after="160" w:line="259" w:lineRule="auto"/>
              <w:rPr>
                <w:rFonts w:ascii="Calibri" w:hAnsi="Calibri" w:cs="Calibri"/>
                <w:i/>
                <w:iCs/>
                <w:color w:val="0070C0"/>
              </w:rPr>
            </w:pPr>
          </w:p>
        </w:tc>
        <w:tc>
          <w:tcPr>
            <w:tcW w:w="400" w:type="dxa"/>
          </w:tcPr>
          <w:p w14:paraId="2C6A9935" w14:textId="77777777" w:rsidR="00B9218F" w:rsidRPr="00B9218F" w:rsidRDefault="00B9218F" w:rsidP="00B9218F">
            <w:pPr>
              <w:spacing w:after="160" w:line="259" w:lineRule="auto"/>
              <w:rPr>
                <w:rFonts w:ascii="Calibri" w:hAnsi="Calibri" w:cs="Calibri"/>
                <w:i/>
                <w:iCs/>
                <w:color w:val="0070C0"/>
              </w:rPr>
            </w:pPr>
          </w:p>
        </w:tc>
      </w:tr>
    </w:tbl>
    <w:p w14:paraId="3CF21DBC" w14:textId="77777777" w:rsidR="00B9218F" w:rsidRPr="00B9218F" w:rsidRDefault="00B9218F" w:rsidP="00B9218F">
      <w:pPr>
        <w:rPr>
          <w:rFonts w:ascii="Calibri" w:hAnsi="Calibri" w:cs="Calibri"/>
          <w:i/>
          <w:color w:val="0070C0"/>
        </w:rPr>
      </w:pPr>
    </w:p>
    <w:p w14:paraId="2F6B8120" w14:textId="77777777" w:rsidR="00B9218F" w:rsidRPr="00B9218F" w:rsidRDefault="00B9218F" w:rsidP="00B9218F">
      <w:pPr>
        <w:rPr>
          <w:rFonts w:ascii="Calibri" w:hAnsi="Calibri" w:cs="Calibri"/>
          <w:i/>
          <w:color w:val="0070C0"/>
        </w:rPr>
      </w:pPr>
      <w:r w:rsidRPr="00B9218F">
        <w:rPr>
          <w:rFonts w:ascii="Calibri" w:hAnsi="Calibri" w:cs="Calibri"/>
          <w:i/>
          <w:color w:val="0070C0"/>
        </w:rPr>
        <w:t>** When disclosing financial interests, researchers and institutions should consider the significance of the financial interest, including:</w:t>
      </w:r>
    </w:p>
    <w:p w14:paraId="4A457B92" w14:textId="77777777" w:rsidR="00B9218F" w:rsidRPr="00B9218F" w:rsidRDefault="00B9218F" w:rsidP="00B9218F">
      <w:pPr>
        <w:rPr>
          <w:rFonts w:ascii="Calibri" w:hAnsi="Calibri" w:cs="Calibri"/>
          <w:i/>
          <w:color w:val="0070C0"/>
        </w:rPr>
      </w:pPr>
      <w:r w:rsidRPr="00B9218F">
        <w:rPr>
          <w:rFonts w:ascii="Calibri" w:hAnsi="Calibri" w:cs="Calibri"/>
          <w:i/>
          <w:color w:val="0070C0"/>
        </w:rPr>
        <w:lastRenderedPageBreak/>
        <w:t>• the monetary value of the payment, gift, or interest</w:t>
      </w:r>
    </w:p>
    <w:p w14:paraId="66A26CCC" w14:textId="77777777" w:rsidR="00B9218F" w:rsidRPr="00B9218F" w:rsidRDefault="00B9218F" w:rsidP="00B9218F">
      <w:pPr>
        <w:rPr>
          <w:rFonts w:ascii="Calibri" w:hAnsi="Calibri" w:cs="Calibri"/>
          <w:i/>
          <w:color w:val="0070C0"/>
        </w:rPr>
      </w:pPr>
      <w:r w:rsidRPr="00B9218F">
        <w:rPr>
          <w:rFonts w:ascii="Calibri" w:hAnsi="Calibri" w:cs="Calibri"/>
          <w:i/>
          <w:color w:val="0070C0"/>
        </w:rPr>
        <w:t>• the significance that a reasonable, independent observer would attach to the payment,</w:t>
      </w:r>
    </w:p>
    <w:p w14:paraId="0034C95F" w14:textId="77777777" w:rsidR="00B9218F" w:rsidRPr="00B9218F" w:rsidRDefault="00B9218F" w:rsidP="00B9218F">
      <w:pPr>
        <w:rPr>
          <w:rFonts w:ascii="Calibri" w:hAnsi="Calibri" w:cs="Calibri"/>
          <w:i/>
          <w:color w:val="0070C0"/>
        </w:rPr>
      </w:pPr>
      <w:r w:rsidRPr="00B9218F">
        <w:rPr>
          <w:rFonts w:ascii="Calibri" w:hAnsi="Calibri" w:cs="Calibri"/>
          <w:i/>
          <w:color w:val="0070C0"/>
        </w:rPr>
        <w:t>gift or interest</w:t>
      </w:r>
    </w:p>
    <w:p w14:paraId="041DED46" w14:textId="77777777" w:rsidR="00B9218F" w:rsidRPr="00B9218F" w:rsidRDefault="00B9218F" w:rsidP="00B9218F">
      <w:pPr>
        <w:rPr>
          <w:rFonts w:ascii="Calibri" w:hAnsi="Calibri" w:cs="Calibri"/>
          <w:i/>
          <w:color w:val="0070C0"/>
        </w:rPr>
      </w:pPr>
      <w:r w:rsidRPr="00B9218F">
        <w:rPr>
          <w:rFonts w:ascii="Calibri" w:hAnsi="Calibri" w:cs="Calibri"/>
          <w:i/>
          <w:color w:val="0070C0"/>
        </w:rPr>
        <w:t>• the circumstances under which a gift or payment is made, for example, if the gift or</w:t>
      </w:r>
    </w:p>
    <w:p w14:paraId="0B244CE8" w14:textId="77777777" w:rsidR="00B9218F" w:rsidRPr="00B9218F" w:rsidRDefault="00B9218F" w:rsidP="00B9218F">
      <w:pPr>
        <w:rPr>
          <w:rFonts w:ascii="Calibri" w:hAnsi="Calibri" w:cs="Calibri"/>
          <w:i/>
          <w:color w:val="0070C0"/>
        </w:rPr>
      </w:pPr>
      <w:r w:rsidRPr="00B9218F">
        <w:rPr>
          <w:rFonts w:ascii="Calibri" w:hAnsi="Calibri" w:cs="Calibri"/>
          <w:i/>
          <w:color w:val="0070C0"/>
        </w:rPr>
        <w:t>payment is a regular payment or a single instance.</w:t>
      </w:r>
    </w:p>
    <w:p w14:paraId="0AA72428" w14:textId="77777777" w:rsidR="00B9218F" w:rsidRPr="00B9218F" w:rsidRDefault="00B9218F" w:rsidP="00B9218F">
      <w:pPr>
        <w:rPr>
          <w:rFonts w:ascii="Calibri" w:hAnsi="Calibri" w:cs="Calibri"/>
          <w:i/>
          <w:color w:val="0070C0"/>
        </w:rPr>
      </w:pPr>
      <w:r w:rsidRPr="00B9218F">
        <w:rPr>
          <w:rFonts w:ascii="Calibri" w:hAnsi="Calibri" w:cs="Calibri"/>
          <w:i/>
          <w:color w:val="0070C0"/>
        </w:rPr>
        <w:t>Non-financial interests that require disclosure include, but are not limited to:</w:t>
      </w:r>
    </w:p>
    <w:p w14:paraId="4922C4D8" w14:textId="77777777" w:rsidR="00B9218F" w:rsidRPr="00B9218F" w:rsidRDefault="00B9218F" w:rsidP="00B9218F">
      <w:pPr>
        <w:rPr>
          <w:rFonts w:ascii="Calibri" w:hAnsi="Calibri" w:cs="Calibri"/>
          <w:i/>
          <w:color w:val="0070C0"/>
        </w:rPr>
      </w:pPr>
      <w:r w:rsidRPr="00B9218F">
        <w:rPr>
          <w:rFonts w:ascii="Calibri" w:hAnsi="Calibri" w:cs="Calibri"/>
          <w:i/>
          <w:color w:val="0070C0"/>
        </w:rPr>
        <w:t>• board membership (even if unpaid) or other affiliation with an organisation that could stand to benefit from or be affected by the research</w:t>
      </w:r>
    </w:p>
    <w:p w14:paraId="55E67E67" w14:textId="77777777" w:rsidR="00B9218F" w:rsidRPr="00B9218F" w:rsidRDefault="00B9218F" w:rsidP="00B9218F">
      <w:pPr>
        <w:rPr>
          <w:rFonts w:ascii="Calibri" w:hAnsi="Calibri" w:cs="Calibri"/>
          <w:i/>
          <w:color w:val="0070C0"/>
        </w:rPr>
      </w:pPr>
      <w:r w:rsidRPr="00B9218F">
        <w:rPr>
          <w:rFonts w:ascii="Calibri" w:hAnsi="Calibri" w:cs="Calibri"/>
          <w:i/>
          <w:color w:val="0070C0"/>
        </w:rPr>
        <w:t>• personal or social relationships and current and past professional relationships, where relevant</w:t>
      </w:r>
    </w:p>
    <w:p w14:paraId="068C152E" w14:textId="77777777" w:rsidR="00B9218F" w:rsidRPr="00B9218F" w:rsidRDefault="00B9218F" w:rsidP="00B9218F">
      <w:pPr>
        <w:rPr>
          <w:rFonts w:ascii="Calibri" w:hAnsi="Calibri" w:cs="Calibri"/>
          <w:i/>
          <w:color w:val="0070C0"/>
        </w:rPr>
      </w:pPr>
      <w:r w:rsidRPr="00B9218F">
        <w:rPr>
          <w:rFonts w:ascii="Calibri" w:hAnsi="Calibri" w:cs="Calibri"/>
          <w:i/>
          <w:color w:val="0070C0"/>
        </w:rPr>
        <w:t>• recent employment with, or role in, organisations with financial links or affiliations with industry groups that could stand to benefit from or be affected by the research.</w:t>
      </w:r>
    </w:p>
    <w:p w14:paraId="47153E6E" w14:textId="77777777" w:rsidR="00B9218F" w:rsidRPr="00B9218F" w:rsidRDefault="00B9218F" w:rsidP="00B9218F">
      <w:pPr>
        <w:rPr>
          <w:rFonts w:ascii="Calibri" w:hAnsi="Calibri" w:cs="Calibri"/>
          <w:i/>
          <w:color w:val="0070C0"/>
        </w:rPr>
      </w:pPr>
      <w:r w:rsidRPr="00B9218F">
        <w:rPr>
          <w:rFonts w:ascii="Calibri" w:hAnsi="Calibri" w:cs="Calibri"/>
          <w:i/>
          <w:color w:val="0070C0"/>
        </w:rPr>
        <w:t>^ If a conflict of interest is identified, the appropriate decision maker must determine what measures, if any, are most appropriate to manage that conflict of interest. These measures should be tailored to the individual circumstances and could include one or more of the following:</w:t>
      </w:r>
    </w:p>
    <w:p w14:paraId="1508EF0F" w14:textId="77777777" w:rsidR="00B9218F" w:rsidRPr="00B9218F" w:rsidRDefault="00B9218F" w:rsidP="00B9218F">
      <w:pPr>
        <w:rPr>
          <w:rFonts w:ascii="Calibri" w:hAnsi="Calibri" w:cs="Calibri"/>
          <w:i/>
          <w:color w:val="0070C0"/>
        </w:rPr>
      </w:pPr>
      <w:r w:rsidRPr="00B9218F">
        <w:rPr>
          <w:rFonts w:ascii="Calibri" w:hAnsi="Calibri" w:cs="Calibri"/>
          <w:i/>
          <w:color w:val="0070C0"/>
        </w:rPr>
        <w:t>• requiring the public disclosure of the interests, for example when presenting or publishing the research</w:t>
      </w:r>
    </w:p>
    <w:p w14:paraId="12C7D7E9" w14:textId="77777777" w:rsidR="00B9218F" w:rsidRPr="00B9218F" w:rsidRDefault="00B9218F" w:rsidP="00B9218F">
      <w:pPr>
        <w:rPr>
          <w:rFonts w:ascii="Calibri" w:hAnsi="Calibri" w:cs="Calibri"/>
          <w:i/>
          <w:color w:val="0070C0"/>
        </w:rPr>
      </w:pPr>
      <w:r w:rsidRPr="00B9218F">
        <w:rPr>
          <w:rFonts w:ascii="Calibri" w:hAnsi="Calibri" w:cs="Calibri"/>
          <w:i/>
          <w:color w:val="0070C0"/>
        </w:rPr>
        <w:t xml:space="preserve">• involving an appropriate individual to oversee some or </w:t>
      </w:r>
      <w:proofErr w:type="gramStart"/>
      <w:r w:rsidRPr="00B9218F">
        <w:rPr>
          <w:rFonts w:ascii="Calibri" w:hAnsi="Calibri" w:cs="Calibri"/>
          <w:i/>
          <w:color w:val="0070C0"/>
        </w:rPr>
        <w:t>all of</w:t>
      </w:r>
      <w:proofErr w:type="gramEnd"/>
      <w:r w:rsidRPr="00B9218F">
        <w:rPr>
          <w:rFonts w:ascii="Calibri" w:hAnsi="Calibri" w:cs="Calibri"/>
          <w:i/>
          <w:color w:val="0070C0"/>
        </w:rPr>
        <w:t xml:space="preserve"> the research activity</w:t>
      </w:r>
    </w:p>
    <w:p w14:paraId="17B2C7BC" w14:textId="77777777" w:rsidR="00B9218F" w:rsidRPr="00B9218F" w:rsidRDefault="00B9218F" w:rsidP="00B9218F">
      <w:pPr>
        <w:rPr>
          <w:rFonts w:ascii="Calibri" w:hAnsi="Calibri" w:cs="Calibri"/>
          <w:i/>
          <w:color w:val="0070C0"/>
        </w:rPr>
      </w:pPr>
      <w:r w:rsidRPr="00B9218F">
        <w:rPr>
          <w:rFonts w:ascii="Calibri" w:hAnsi="Calibri" w:cs="Calibri"/>
          <w:i/>
          <w:color w:val="0070C0"/>
        </w:rPr>
        <w:t>• requiring the researcher to absent themselves from any deliberative decision making regarding the research</w:t>
      </w:r>
    </w:p>
    <w:p w14:paraId="40A532B7" w14:textId="77777777" w:rsidR="00B9218F" w:rsidRPr="00B9218F" w:rsidRDefault="00B9218F" w:rsidP="00B9218F">
      <w:pPr>
        <w:rPr>
          <w:rFonts w:ascii="Calibri" w:hAnsi="Calibri" w:cs="Calibri"/>
          <w:i/>
          <w:color w:val="0070C0"/>
        </w:rPr>
      </w:pPr>
      <w:r w:rsidRPr="00B9218F">
        <w:rPr>
          <w:rFonts w:ascii="Calibri" w:hAnsi="Calibri" w:cs="Calibri"/>
          <w:i/>
          <w:color w:val="0070C0"/>
        </w:rPr>
        <w:t xml:space="preserve">• requiring the researcher to play a different or reduced role in some or </w:t>
      </w:r>
      <w:proofErr w:type="gramStart"/>
      <w:r w:rsidRPr="00B9218F">
        <w:rPr>
          <w:rFonts w:ascii="Calibri" w:hAnsi="Calibri" w:cs="Calibri"/>
          <w:i/>
          <w:color w:val="0070C0"/>
        </w:rPr>
        <w:t>all of</w:t>
      </w:r>
      <w:proofErr w:type="gramEnd"/>
      <w:r w:rsidRPr="00B9218F">
        <w:rPr>
          <w:rFonts w:ascii="Calibri" w:hAnsi="Calibri" w:cs="Calibri"/>
          <w:i/>
          <w:color w:val="0070C0"/>
        </w:rPr>
        <w:t xml:space="preserve"> the research</w:t>
      </w:r>
    </w:p>
    <w:p w14:paraId="1C9771E5" w14:textId="77777777" w:rsidR="00B9218F" w:rsidRPr="00B9218F" w:rsidRDefault="00B9218F" w:rsidP="00B9218F">
      <w:pPr>
        <w:rPr>
          <w:rFonts w:ascii="Calibri" w:hAnsi="Calibri" w:cs="Calibri"/>
          <w:i/>
          <w:color w:val="0070C0"/>
        </w:rPr>
      </w:pPr>
      <w:r w:rsidRPr="00B9218F">
        <w:rPr>
          <w:rFonts w:ascii="Calibri" w:hAnsi="Calibri" w:cs="Calibri"/>
          <w:i/>
          <w:color w:val="0070C0"/>
        </w:rPr>
        <w:t>• requiring the researcher to relinquish financial or other interests.</w:t>
      </w:r>
    </w:p>
    <w:p w14:paraId="78F928BE" w14:textId="77777777" w:rsidR="00B9218F" w:rsidRPr="00B9218F" w:rsidRDefault="00B9218F" w:rsidP="00B9218F">
      <w:pPr>
        <w:rPr>
          <w:rFonts w:ascii="Calibri" w:hAnsi="Calibri" w:cs="Calibri"/>
          <w:i/>
          <w:color w:val="0070C0"/>
        </w:rPr>
      </w:pPr>
      <w:r w:rsidRPr="00B9218F">
        <w:rPr>
          <w:rFonts w:ascii="Calibri" w:hAnsi="Calibri" w:cs="Calibri"/>
          <w:i/>
          <w:color w:val="0070C0"/>
        </w:rPr>
        <w:t>• Registering the conflict of interest in the COI register at your institution</w:t>
      </w:r>
    </w:p>
    <w:p w14:paraId="65BB119C" w14:textId="47BECF9D" w:rsidR="00B9218F" w:rsidRPr="00B9218F" w:rsidRDefault="00B9218F" w:rsidP="00B9218F">
      <w:pPr>
        <w:rPr>
          <w:rFonts w:ascii="Calibri" w:hAnsi="Calibri" w:cs="Calibri"/>
          <w:b/>
          <w:i/>
          <w:color w:val="0070C0"/>
        </w:rPr>
      </w:pPr>
      <w:r w:rsidRPr="00B9218F">
        <w:rPr>
          <w:rFonts w:ascii="Calibri" w:hAnsi="Calibri" w:cs="Calibri"/>
          <w:i/>
          <w:color w:val="0070C0"/>
        </w:rPr>
        <w:t>• Developing a detailed COI plan</w:t>
      </w:r>
      <w:r w:rsidR="000734BD">
        <w:rPr>
          <w:rFonts w:eastAsia="Times New Roman" w:cstheme="minorHAnsi"/>
          <w:i/>
          <w:color w:val="0070C0"/>
          <w:lang w:eastAsia="en-AU"/>
        </w:rPr>
        <w:t xml:space="preserve">, template available </w:t>
      </w:r>
      <w:hyperlink r:id="rId30" w:history="1">
        <w:r w:rsidR="000734BD" w:rsidRPr="0055163B">
          <w:rPr>
            <w:rStyle w:val="Hyperlink"/>
            <w:rFonts w:eastAsia="Times New Roman" w:cstheme="minorHAnsi"/>
            <w:i/>
            <w:lang w:eastAsia="en-AU"/>
          </w:rPr>
          <w:t>here</w:t>
        </w:r>
      </w:hyperlink>
      <w:r w:rsidRPr="00B9218F">
        <w:rPr>
          <w:rFonts w:ascii="Calibri" w:hAnsi="Calibri" w:cs="Calibri"/>
          <w:i/>
          <w:color w:val="0070C0"/>
        </w:rPr>
        <w:t xml:space="preserve"> </w:t>
      </w:r>
    </w:p>
    <w:p w14:paraId="32FAAD5E" w14:textId="77777777" w:rsidR="00C5446A" w:rsidRDefault="00C5446A" w:rsidP="000C1396">
      <w:pPr>
        <w:spacing w:after="0"/>
        <w:rPr>
          <w:rFonts w:ascii="Calibri" w:hAnsi="Calibri" w:cs="Calibri"/>
          <w:i/>
          <w:color w:val="0070C0"/>
        </w:rPr>
      </w:pPr>
    </w:p>
    <w:p w14:paraId="549F6A22" w14:textId="2013CF0B" w:rsidR="00B9218F" w:rsidRPr="00B9218F" w:rsidRDefault="00B9218F" w:rsidP="00B9218F">
      <w:pPr>
        <w:rPr>
          <w:rFonts w:ascii="Calibri" w:hAnsi="Calibri" w:cs="Calibri"/>
          <w:i/>
          <w:color w:val="0070C0"/>
        </w:rPr>
      </w:pPr>
      <w:r w:rsidRPr="00B9218F">
        <w:rPr>
          <w:rFonts w:ascii="Calibri" w:hAnsi="Calibri" w:cs="Calibri"/>
          <w:i/>
          <w:color w:val="0070C0"/>
        </w:rPr>
        <w:t>Suggested wording for managing a conflict:</w:t>
      </w:r>
    </w:p>
    <w:p w14:paraId="02B779BD" w14:textId="77777777" w:rsidR="00B9218F" w:rsidRPr="00B9218F" w:rsidRDefault="00B9218F" w:rsidP="00B9218F">
      <w:pPr>
        <w:rPr>
          <w:rFonts w:ascii="Calibri" w:hAnsi="Calibri" w:cs="Calibri"/>
          <w:i/>
          <w:color w:val="0070C0"/>
        </w:rPr>
      </w:pPr>
      <w:r w:rsidRPr="00B9218F">
        <w:rPr>
          <w:rFonts w:ascii="Calibri" w:hAnsi="Calibri" w:cs="Calibri"/>
          <w:i/>
          <w:color w:val="0070C0"/>
        </w:rPr>
        <w:t>The researchers have nominated a person that does not have a direct involvement with the research and have made them the independent third party to raise any concerns with the research that people may not feel can be raised directly with &lt;&lt;investigator name&gt;&gt;.  Such concerns could be from the data collection or how results are interpreted.  This person is external and independent from the Sydney Local Health District:</w:t>
      </w:r>
    </w:p>
    <w:p w14:paraId="53C603E7" w14:textId="77777777" w:rsidR="00B9218F" w:rsidRPr="00B9218F" w:rsidRDefault="00B9218F" w:rsidP="00B9218F">
      <w:pPr>
        <w:rPr>
          <w:rFonts w:ascii="Calibri" w:hAnsi="Calibri" w:cs="Calibri"/>
          <w:b/>
          <w:bCs/>
          <w:i/>
          <w:color w:val="0070C0"/>
        </w:rPr>
      </w:pPr>
      <w:r w:rsidRPr="00B9218F">
        <w:rPr>
          <w:rFonts w:ascii="Calibri" w:hAnsi="Calibri" w:cs="Calibri"/>
          <w:b/>
          <w:bCs/>
          <w:i/>
          <w:color w:val="0070C0"/>
        </w:rPr>
        <w:t>Nominated Person:</w:t>
      </w:r>
    </w:p>
    <w:p w14:paraId="6E909041" w14:textId="77777777" w:rsidR="00B9218F" w:rsidRPr="00B9218F" w:rsidRDefault="00B9218F" w:rsidP="00B9218F">
      <w:pPr>
        <w:rPr>
          <w:rFonts w:ascii="Calibri" w:hAnsi="Calibri" w:cs="Calibri"/>
          <w:i/>
          <w:color w:val="0070C0"/>
        </w:rPr>
      </w:pPr>
      <w:r w:rsidRPr="00B9218F">
        <w:rPr>
          <w:rFonts w:ascii="Calibri" w:hAnsi="Calibri" w:cs="Calibri"/>
          <w:i/>
          <w:color w:val="0070C0"/>
        </w:rPr>
        <w:t>&lt;&lt;add name&gt;&gt;</w:t>
      </w:r>
    </w:p>
    <w:p w14:paraId="3AFB0E91" w14:textId="77777777" w:rsidR="00B9218F" w:rsidRPr="00B9218F" w:rsidRDefault="00B9218F" w:rsidP="00B9218F">
      <w:pPr>
        <w:rPr>
          <w:rFonts w:ascii="Calibri" w:hAnsi="Calibri" w:cs="Calibri"/>
          <w:i/>
          <w:color w:val="0070C0"/>
        </w:rPr>
      </w:pPr>
      <w:r w:rsidRPr="00B9218F">
        <w:rPr>
          <w:rFonts w:ascii="Calibri" w:hAnsi="Calibri" w:cs="Calibri"/>
          <w:i/>
          <w:color w:val="0070C0"/>
        </w:rPr>
        <w:t>o</w:t>
      </w:r>
      <w:r w:rsidRPr="00B9218F">
        <w:rPr>
          <w:rFonts w:ascii="Calibri" w:hAnsi="Calibri" w:cs="Calibri"/>
          <w:i/>
          <w:color w:val="0070C0"/>
        </w:rPr>
        <w:tab/>
        <w:t>No conflicts or financial interest to declare for this trial</w:t>
      </w:r>
    </w:p>
    <w:p w14:paraId="34354195" w14:textId="7F517EA8" w:rsidR="00125C05" w:rsidRDefault="00B9218F" w:rsidP="000676FE">
      <w:pPr>
        <w:rPr>
          <w:rFonts w:ascii="Cambria" w:hAnsi="Cambria"/>
          <w:b/>
          <w:bCs/>
          <w:sz w:val="28"/>
          <w:szCs w:val="28"/>
        </w:rPr>
      </w:pPr>
      <w:r w:rsidRPr="00B9218F">
        <w:rPr>
          <w:rFonts w:ascii="Calibri" w:hAnsi="Calibri" w:cs="Calibri"/>
          <w:i/>
          <w:color w:val="0070C0"/>
        </w:rPr>
        <w:t>o</w:t>
      </w:r>
      <w:r w:rsidRPr="00B9218F">
        <w:rPr>
          <w:rFonts w:ascii="Calibri" w:hAnsi="Calibri" w:cs="Calibri"/>
          <w:i/>
          <w:color w:val="0070C0"/>
        </w:rPr>
        <w:tab/>
        <w:t>Not an employee or paid in any way by the SLHD</w:t>
      </w:r>
      <w:bookmarkStart w:id="76" w:name="_Toc88053524"/>
      <w:bookmarkStart w:id="77" w:name="_Toc88055426"/>
      <w:bookmarkStart w:id="78" w:name="_Toc125711096"/>
      <w:bookmarkStart w:id="79" w:name="_Toc51755847"/>
    </w:p>
    <w:p w14:paraId="7A21BF21" w14:textId="77777777" w:rsidR="008B1A7E" w:rsidRPr="000C1396" w:rsidRDefault="008B1A7E" w:rsidP="00034AFE">
      <w:pPr>
        <w:keepNext/>
        <w:keepLines/>
        <w:spacing w:after="0"/>
        <w:outlineLvl w:val="0"/>
        <w:rPr>
          <w:rFonts w:cstheme="minorHAnsi"/>
          <w:b/>
          <w:bCs/>
          <w:sz w:val="28"/>
          <w:szCs w:val="28"/>
        </w:rPr>
      </w:pPr>
      <w:r w:rsidRPr="000C1396">
        <w:rPr>
          <w:rFonts w:cstheme="minorHAnsi"/>
          <w:b/>
          <w:bCs/>
          <w:sz w:val="28"/>
          <w:szCs w:val="28"/>
        </w:rPr>
        <w:lastRenderedPageBreak/>
        <w:t xml:space="preserve">PUBLICATION </w:t>
      </w:r>
      <w:bookmarkEnd w:id="76"/>
      <w:bookmarkEnd w:id="77"/>
      <w:r w:rsidR="004D332A" w:rsidRPr="000C1396">
        <w:rPr>
          <w:rFonts w:cstheme="minorHAnsi"/>
          <w:b/>
          <w:bCs/>
          <w:sz w:val="28"/>
          <w:szCs w:val="28"/>
        </w:rPr>
        <w:t>POLICY</w:t>
      </w:r>
      <w:bookmarkEnd w:id="78"/>
      <w:r w:rsidRPr="000C1396">
        <w:rPr>
          <w:rFonts w:cstheme="minorHAnsi"/>
          <w:b/>
          <w:bCs/>
          <w:sz w:val="28"/>
          <w:szCs w:val="28"/>
        </w:rPr>
        <w:t xml:space="preserve"> </w:t>
      </w:r>
      <w:bookmarkEnd w:id="79"/>
    </w:p>
    <w:p w14:paraId="7BAE4933" w14:textId="16073733" w:rsidR="004F651D" w:rsidRPr="004F651D" w:rsidRDefault="00C14E96" w:rsidP="009B244D">
      <w:r w:rsidRPr="008B1A7E">
        <w:rPr>
          <w:rFonts w:ascii="Calibri" w:hAnsi="Calibri" w:cs="Calibri"/>
          <w:i/>
          <w:color w:val="0070C0"/>
        </w:rPr>
        <w:t xml:space="preserve">The publication and authorship policies should be established and clearly outlined in this section. </w:t>
      </w:r>
      <w:r w:rsidRPr="00D102A5">
        <w:rPr>
          <w:rFonts w:ascii="Calibri" w:hAnsi="Calibri" w:cs="Calibri"/>
          <w:i/>
          <w:color w:val="0070C0"/>
        </w:rPr>
        <w:t>Authorship should be determined in line with the Australian Code for the Responsible Conduct of Research</w:t>
      </w:r>
      <w:r w:rsidR="00B9218F">
        <w:rPr>
          <w:rFonts w:ascii="Calibri" w:hAnsi="Calibri" w:cs="Calibri"/>
          <w:i/>
          <w:color w:val="0070C0"/>
        </w:rPr>
        <w:t xml:space="preserve"> </w:t>
      </w:r>
      <w:hyperlink r:id="rId31" w:history="1">
        <w:r w:rsidR="00B9218F" w:rsidRPr="00B9218F">
          <w:rPr>
            <w:rStyle w:val="Hyperlink"/>
            <w:rFonts w:ascii="Calibri" w:hAnsi="Calibri" w:cs="Calibri"/>
            <w:i/>
          </w:rPr>
          <w:t>Authorship Guide</w:t>
        </w:r>
      </w:hyperlink>
      <w:r w:rsidR="00B9218F">
        <w:rPr>
          <w:rFonts w:ascii="Calibri" w:hAnsi="Calibri" w:cs="Calibri"/>
          <w:i/>
          <w:color w:val="0070C0"/>
        </w:rPr>
        <w:t>.</w:t>
      </w:r>
      <w:r w:rsidRPr="00C14E96">
        <w:t xml:space="preserve"> </w:t>
      </w:r>
      <w:bookmarkStart w:id="80" w:name="_Toc88053525"/>
      <w:bookmarkStart w:id="81" w:name="_Toc88055427"/>
      <w:bookmarkStart w:id="82" w:name="_Toc125711097"/>
    </w:p>
    <w:p w14:paraId="683B1F3D" w14:textId="77777777" w:rsidR="00125C05" w:rsidRPr="000C1396" w:rsidRDefault="009B244D" w:rsidP="00125C05">
      <w:pPr>
        <w:spacing w:after="0"/>
        <w:rPr>
          <w:rFonts w:eastAsia="Times New Roman" w:cstheme="minorHAnsi"/>
          <w:b/>
          <w:bCs/>
          <w:sz w:val="28"/>
          <w:szCs w:val="28"/>
          <w:lang w:eastAsia="en-AU"/>
        </w:rPr>
      </w:pPr>
      <w:r w:rsidRPr="000C1396">
        <w:rPr>
          <w:rFonts w:eastAsia="Times New Roman" w:cstheme="minorHAnsi"/>
          <w:b/>
          <w:bCs/>
          <w:sz w:val="28"/>
          <w:szCs w:val="28"/>
          <w:lang w:eastAsia="en-AU"/>
        </w:rPr>
        <w:t xml:space="preserve">STUDY TIMELINE </w:t>
      </w:r>
    </w:p>
    <w:p w14:paraId="3F2A4EC9" w14:textId="5A6D6607" w:rsidR="009B244D" w:rsidRDefault="00A80B5D" w:rsidP="009B244D">
      <w:pPr>
        <w:rPr>
          <w:rFonts w:ascii="Calibri" w:hAnsi="Calibri"/>
          <w:i/>
          <w:color w:val="0070C0"/>
        </w:rPr>
      </w:pPr>
      <w:r w:rsidRPr="00A80B5D">
        <w:rPr>
          <w:rFonts w:ascii="Calibri" w:hAnsi="Calibri"/>
          <w:i/>
          <w:color w:val="0070C0"/>
        </w:rPr>
        <w:t>Provide a chronological description of all study procedures</w:t>
      </w:r>
      <w:r>
        <w:rPr>
          <w:rFonts w:ascii="Calibri" w:hAnsi="Calibri"/>
          <w:i/>
          <w:color w:val="0070C0"/>
        </w:rPr>
        <w:t>. Estimate the</w:t>
      </w:r>
      <w:r w:rsidR="004F651D">
        <w:rPr>
          <w:rFonts w:ascii="Calibri" w:hAnsi="Calibri"/>
          <w:i/>
          <w:color w:val="0070C0"/>
        </w:rPr>
        <w:t xml:space="preserve"> </w:t>
      </w:r>
      <w:r w:rsidR="004F651D" w:rsidRPr="00D102A5">
        <w:rPr>
          <w:rFonts w:ascii="Calibri" w:hAnsi="Calibri"/>
          <w:i/>
          <w:color w:val="0070C0"/>
        </w:rPr>
        <w:t>total length of time</w:t>
      </w:r>
      <w:r w:rsidR="006A23D8">
        <w:rPr>
          <w:rFonts w:ascii="Calibri" w:hAnsi="Calibri"/>
          <w:i/>
          <w:color w:val="0070C0"/>
        </w:rPr>
        <w:t xml:space="preserve"> </w:t>
      </w:r>
      <w:r>
        <w:rPr>
          <w:rFonts w:ascii="Calibri" w:hAnsi="Calibri"/>
          <w:i/>
          <w:color w:val="0070C0"/>
        </w:rPr>
        <w:t xml:space="preserve">to conduct the study </w:t>
      </w:r>
      <w:r w:rsidR="006A23D8">
        <w:rPr>
          <w:rFonts w:ascii="Calibri" w:hAnsi="Calibri"/>
          <w:i/>
          <w:color w:val="0070C0"/>
        </w:rPr>
        <w:t>and</w:t>
      </w:r>
      <w:r w:rsidR="004F651D" w:rsidRPr="00D102A5">
        <w:rPr>
          <w:rFonts w:ascii="Calibri" w:hAnsi="Calibri"/>
          <w:i/>
          <w:color w:val="0070C0"/>
        </w:rPr>
        <w:t xml:space="preserve"> </w:t>
      </w:r>
      <w:r>
        <w:rPr>
          <w:rFonts w:ascii="Calibri" w:hAnsi="Calibri"/>
          <w:i/>
          <w:color w:val="0070C0"/>
        </w:rPr>
        <w:t xml:space="preserve">the </w:t>
      </w:r>
      <w:r w:rsidR="004F651D">
        <w:rPr>
          <w:rFonts w:ascii="Calibri" w:hAnsi="Calibri"/>
          <w:i/>
          <w:color w:val="0070C0"/>
        </w:rPr>
        <w:t xml:space="preserve">projected start </w:t>
      </w:r>
      <w:r w:rsidR="009B244D" w:rsidRPr="00D102A5">
        <w:rPr>
          <w:rFonts w:ascii="Calibri" w:hAnsi="Calibri"/>
          <w:i/>
          <w:color w:val="0070C0"/>
        </w:rPr>
        <w:t>and end date</w:t>
      </w:r>
      <w:r w:rsidR="007950F8">
        <w:rPr>
          <w:rFonts w:ascii="Calibri" w:hAnsi="Calibri"/>
          <w:i/>
          <w:color w:val="0070C0"/>
        </w:rPr>
        <w:t>s</w:t>
      </w:r>
      <w:r w:rsidR="009B244D" w:rsidRPr="00D102A5">
        <w:rPr>
          <w:rFonts w:ascii="Calibri" w:hAnsi="Calibri"/>
          <w:i/>
          <w:color w:val="0070C0"/>
        </w:rPr>
        <w:t>.</w:t>
      </w:r>
    </w:p>
    <w:p w14:paraId="48E96611" w14:textId="1CA46A17" w:rsidR="00F52DED" w:rsidRPr="000C1396" w:rsidRDefault="00F52DED" w:rsidP="009B244D">
      <w:pPr>
        <w:rPr>
          <w:rFonts w:ascii="Calibri" w:hAnsi="Calibri"/>
          <w:i/>
          <w:color w:val="0070C0"/>
        </w:rPr>
      </w:pPr>
      <w:r w:rsidRPr="008B1A7E">
        <w:rPr>
          <w:rFonts w:ascii="Calibri" w:hAnsi="Calibri"/>
          <w:i/>
          <w:color w:val="0070C0"/>
        </w:rPr>
        <w:t>Below is an example of a basic Study Tim</w:t>
      </w:r>
      <w:r w:rsidR="000F02F1">
        <w:rPr>
          <w:rFonts w:ascii="Calibri" w:hAnsi="Calibri"/>
          <w:i/>
          <w:color w:val="0070C0"/>
        </w:rPr>
        <w:t>eline</w:t>
      </w:r>
      <w:r w:rsidRPr="008B1A7E">
        <w:rPr>
          <w:rFonts w:ascii="Calibri" w:hAnsi="Calibri"/>
          <w:i/>
          <w:color w:val="0070C0"/>
        </w:rPr>
        <w:t>:</w:t>
      </w:r>
    </w:p>
    <w:tbl>
      <w:tblPr>
        <w:tblpPr w:leftFromText="180" w:rightFromText="180" w:vertAnchor="text" w:tblpY="1"/>
        <w:tblOverlap w:val="never"/>
        <w:tblW w:w="0" w:type="auto"/>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4515"/>
        <w:gridCol w:w="1999"/>
        <w:gridCol w:w="1972"/>
      </w:tblGrid>
      <w:tr w:rsidR="00033418" w:rsidRPr="00BE66CC" w14:paraId="19E5FC9D" w14:textId="77777777" w:rsidTr="0018209A">
        <w:trPr>
          <w:trHeight w:val="437"/>
        </w:trPr>
        <w:tc>
          <w:tcPr>
            <w:tcW w:w="4515" w:type="dxa"/>
            <w:shd w:val="clear" w:color="auto" w:fill="F2F2F2"/>
            <w:vAlign w:val="center"/>
          </w:tcPr>
          <w:p w14:paraId="2309E063" w14:textId="77777777" w:rsidR="00033418" w:rsidRPr="00BE66CC" w:rsidRDefault="00033418"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Task</w:t>
            </w:r>
          </w:p>
        </w:tc>
        <w:tc>
          <w:tcPr>
            <w:tcW w:w="1999" w:type="dxa"/>
            <w:shd w:val="clear" w:color="auto" w:fill="F2F2F2"/>
            <w:vAlign w:val="center"/>
          </w:tcPr>
          <w:p w14:paraId="4CF1EA1D" w14:textId="77777777" w:rsidR="00033418" w:rsidRPr="00BE66CC" w:rsidRDefault="00033418"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Start Date</w:t>
            </w:r>
          </w:p>
        </w:tc>
        <w:tc>
          <w:tcPr>
            <w:tcW w:w="1972" w:type="dxa"/>
            <w:shd w:val="clear" w:color="auto" w:fill="F2F2F2"/>
            <w:vAlign w:val="center"/>
          </w:tcPr>
          <w:p w14:paraId="77AF448E" w14:textId="77777777" w:rsidR="00033418" w:rsidRPr="00BE66CC" w:rsidRDefault="00033418"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 xml:space="preserve">End Date </w:t>
            </w:r>
          </w:p>
        </w:tc>
      </w:tr>
      <w:tr w:rsidR="00033418" w:rsidRPr="00BE66CC" w14:paraId="6B270613" w14:textId="77777777" w:rsidTr="0018209A">
        <w:trPr>
          <w:trHeight w:val="441"/>
        </w:trPr>
        <w:tc>
          <w:tcPr>
            <w:tcW w:w="4515" w:type="dxa"/>
            <w:vAlign w:val="center"/>
          </w:tcPr>
          <w:p w14:paraId="2718E4C9" w14:textId="77777777" w:rsidR="00033418" w:rsidRPr="00BE66CC" w:rsidRDefault="00033418"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Ethics Submission</w:t>
            </w:r>
          </w:p>
        </w:tc>
        <w:tc>
          <w:tcPr>
            <w:tcW w:w="1999" w:type="dxa"/>
            <w:vAlign w:val="center"/>
          </w:tcPr>
          <w:p w14:paraId="010DAD05" w14:textId="77777777" w:rsidR="00033418" w:rsidRPr="00BE66CC" w:rsidRDefault="00033418" w:rsidP="0018209A">
            <w:pPr>
              <w:spacing w:after="120" w:line="276" w:lineRule="auto"/>
              <w:rPr>
                <w:rFonts w:ascii="Calibri" w:eastAsia="Times New Roman" w:hAnsi="Calibri" w:cs="Times New Roman"/>
                <w:lang w:eastAsia="en-AU"/>
              </w:rPr>
            </w:pPr>
          </w:p>
        </w:tc>
        <w:tc>
          <w:tcPr>
            <w:tcW w:w="1972" w:type="dxa"/>
            <w:vAlign w:val="center"/>
          </w:tcPr>
          <w:p w14:paraId="04B33C90" w14:textId="77777777" w:rsidR="00033418" w:rsidRPr="00BE66CC" w:rsidRDefault="00033418" w:rsidP="0018209A">
            <w:pPr>
              <w:spacing w:after="120" w:line="276" w:lineRule="auto"/>
              <w:rPr>
                <w:rFonts w:ascii="Calibri" w:eastAsia="Times New Roman" w:hAnsi="Calibri" w:cs="Times New Roman"/>
                <w:lang w:eastAsia="en-AU"/>
              </w:rPr>
            </w:pPr>
          </w:p>
        </w:tc>
      </w:tr>
      <w:tr w:rsidR="00033418" w:rsidRPr="00BE66CC" w14:paraId="4841852E" w14:textId="77777777" w:rsidTr="0018209A">
        <w:trPr>
          <w:trHeight w:val="441"/>
        </w:trPr>
        <w:tc>
          <w:tcPr>
            <w:tcW w:w="4515" w:type="dxa"/>
            <w:vAlign w:val="center"/>
          </w:tcPr>
          <w:p w14:paraId="53210138" w14:textId="77777777" w:rsidR="00033418" w:rsidRPr="00BE66CC" w:rsidRDefault="00033418"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Ethics Review and Approval</w:t>
            </w:r>
          </w:p>
        </w:tc>
        <w:tc>
          <w:tcPr>
            <w:tcW w:w="1999" w:type="dxa"/>
            <w:vAlign w:val="center"/>
          </w:tcPr>
          <w:p w14:paraId="343894BD" w14:textId="77777777" w:rsidR="00033418" w:rsidRPr="00BE66CC" w:rsidRDefault="00033418" w:rsidP="0018209A">
            <w:pPr>
              <w:spacing w:after="120" w:line="276" w:lineRule="auto"/>
              <w:rPr>
                <w:rFonts w:ascii="Calibri" w:eastAsia="Times New Roman" w:hAnsi="Calibri" w:cs="Times New Roman"/>
                <w:lang w:eastAsia="en-AU"/>
              </w:rPr>
            </w:pPr>
          </w:p>
        </w:tc>
        <w:tc>
          <w:tcPr>
            <w:tcW w:w="1972" w:type="dxa"/>
            <w:vAlign w:val="center"/>
          </w:tcPr>
          <w:p w14:paraId="79AEF6DD" w14:textId="77777777" w:rsidR="00033418" w:rsidRPr="00BE66CC" w:rsidRDefault="00033418" w:rsidP="0018209A">
            <w:pPr>
              <w:spacing w:after="120" w:line="276" w:lineRule="auto"/>
              <w:rPr>
                <w:rFonts w:ascii="Calibri" w:eastAsia="Times New Roman" w:hAnsi="Calibri" w:cs="Times New Roman"/>
                <w:lang w:eastAsia="en-AU"/>
              </w:rPr>
            </w:pPr>
          </w:p>
        </w:tc>
      </w:tr>
      <w:tr w:rsidR="00033418" w:rsidRPr="00BE66CC" w14:paraId="012F22C2" w14:textId="77777777" w:rsidTr="0018209A">
        <w:trPr>
          <w:trHeight w:val="441"/>
        </w:trPr>
        <w:tc>
          <w:tcPr>
            <w:tcW w:w="4515" w:type="dxa"/>
            <w:vAlign w:val="center"/>
          </w:tcPr>
          <w:p w14:paraId="149F0A28" w14:textId="77777777" w:rsidR="00033418" w:rsidRDefault="00033418" w:rsidP="0018209A">
            <w:pPr>
              <w:spacing w:after="120" w:line="276" w:lineRule="auto"/>
              <w:rPr>
                <w:rFonts w:ascii="Calibri" w:eastAsia="Times New Roman" w:hAnsi="Calibri" w:cs="Times New Roman"/>
                <w:b/>
                <w:lang w:eastAsia="en-AU"/>
              </w:rPr>
            </w:pPr>
            <w:r w:rsidRPr="005D50A0">
              <w:rPr>
                <w:rFonts w:ascii="Calibri" w:eastAsia="Times New Roman" w:hAnsi="Calibri" w:cs="Times New Roman"/>
                <w:b/>
                <w:bCs/>
                <w:lang w:eastAsia="en-AU"/>
              </w:rPr>
              <w:t>Site Specific Assessment Application Submission and Authorisation</w:t>
            </w:r>
          </w:p>
        </w:tc>
        <w:tc>
          <w:tcPr>
            <w:tcW w:w="1999" w:type="dxa"/>
            <w:vAlign w:val="center"/>
          </w:tcPr>
          <w:p w14:paraId="34556F35" w14:textId="77777777" w:rsidR="00033418" w:rsidRPr="00BE66CC" w:rsidDel="00A61F2B" w:rsidRDefault="00033418" w:rsidP="0018209A">
            <w:pPr>
              <w:spacing w:after="120" w:line="276" w:lineRule="auto"/>
              <w:rPr>
                <w:rFonts w:ascii="Calibri" w:eastAsia="Times New Roman" w:hAnsi="Calibri" w:cs="Times New Roman"/>
                <w:lang w:eastAsia="en-AU"/>
              </w:rPr>
            </w:pPr>
          </w:p>
        </w:tc>
        <w:tc>
          <w:tcPr>
            <w:tcW w:w="1972" w:type="dxa"/>
            <w:vAlign w:val="center"/>
          </w:tcPr>
          <w:p w14:paraId="4C981374" w14:textId="77777777" w:rsidR="00033418" w:rsidRPr="00BE66CC" w:rsidDel="00A61F2B" w:rsidRDefault="00033418" w:rsidP="0018209A">
            <w:pPr>
              <w:spacing w:after="120" w:line="276" w:lineRule="auto"/>
              <w:rPr>
                <w:rFonts w:ascii="Calibri" w:eastAsia="Times New Roman" w:hAnsi="Calibri" w:cs="Times New Roman"/>
                <w:lang w:eastAsia="en-AU"/>
              </w:rPr>
            </w:pPr>
          </w:p>
        </w:tc>
      </w:tr>
      <w:tr w:rsidR="00033418" w:rsidRPr="00BE66CC" w14:paraId="5B50D0CF" w14:textId="77777777" w:rsidTr="0018209A">
        <w:trPr>
          <w:trHeight w:val="441"/>
        </w:trPr>
        <w:tc>
          <w:tcPr>
            <w:tcW w:w="4515" w:type="dxa"/>
            <w:vAlign w:val="center"/>
          </w:tcPr>
          <w:p w14:paraId="461C1547" w14:textId="0523F437" w:rsidR="00033418" w:rsidRPr="00033418" w:rsidRDefault="00033418" w:rsidP="0018209A">
            <w:pPr>
              <w:spacing w:after="120" w:line="276" w:lineRule="auto"/>
              <w:rPr>
                <w:rFonts w:ascii="Calibri" w:eastAsia="Times New Roman" w:hAnsi="Calibri" w:cs="Times New Roman"/>
                <w:b/>
                <w:bCs/>
                <w:lang w:eastAsia="en-AU"/>
              </w:rPr>
            </w:pPr>
            <w:r w:rsidRPr="005D50A0">
              <w:rPr>
                <w:rFonts w:ascii="Calibri" w:eastAsia="Times New Roman" w:hAnsi="Calibri" w:cs="Times New Roman"/>
                <w:b/>
                <w:bCs/>
                <w:lang w:eastAsia="en-AU"/>
              </w:rPr>
              <w:t>Study personnel training and on-boarding at all sites</w:t>
            </w:r>
          </w:p>
        </w:tc>
        <w:tc>
          <w:tcPr>
            <w:tcW w:w="1999" w:type="dxa"/>
            <w:vAlign w:val="center"/>
          </w:tcPr>
          <w:p w14:paraId="3E691D65" w14:textId="77777777" w:rsidR="00033418" w:rsidRPr="00BE66CC" w:rsidDel="00A61F2B" w:rsidRDefault="00033418" w:rsidP="0018209A">
            <w:pPr>
              <w:spacing w:after="120" w:line="276" w:lineRule="auto"/>
              <w:rPr>
                <w:rFonts w:ascii="Calibri" w:eastAsia="Times New Roman" w:hAnsi="Calibri" w:cs="Times New Roman"/>
                <w:lang w:eastAsia="en-AU"/>
              </w:rPr>
            </w:pPr>
          </w:p>
        </w:tc>
        <w:tc>
          <w:tcPr>
            <w:tcW w:w="1972" w:type="dxa"/>
            <w:vAlign w:val="center"/>
          </w:tcPr>
          <w:p w14:paraId="619990B1" w14:textId="77777777" w:rsidR="00033418" w:rsidRPr="00BE66CC" w:rsidDel="00A61F2B" w:rsidRDefault="00033418" w:rsidP="0018209A">
            <w:pPr>
              <w:spacing w:after="120" w:line="276" w:lineRule="auto"/>
              <w:rPr>
                <w:rFonts w:ascii="Calibri" w:eastAsia="Times New Roman" w:hAnsi="Calibri" w:cs="Times New Roman"/>
                <w:lang w:eastAsia="en-AU"/>
              </w:rPr>
            </w:pPr>
          </w:p>
        </w:tc>
      </w:tr>
      <w:tr w:rsidR="00033418" w:rsidRPr="00BE66CC" w14:paraId="07234AEC" w14:textId="77777777" w:rsidTr="0018209A">
        <w:trPr>
          <w:trHeight w:val="441"/>
        </w:trPr>
        <w:tc>
          <w:tcPr>
            <w:tcW w:w="4515" w:type="dxa"/>
            <w:vAlign w:val="center"/>
          </w:tcPr>
          <w:p w14:paraId="530B698A" w14:textId="77777777" w:rsidR="00033418" w:rsidRPr="00BE66CC" w:rsidRDefault="00033418" w:rsidP="0018209A">
            <w:pPr>
              <w:spacing w:after="120" w:line="276" w:lineRule="auto"/>
              <w:rPr>
                <w:rFonts w:ascii="Calibri" w:eastAsia="Times New Roman" w:hAnsi="Calibri" w:cs="Times New Roman"/>
                <w:b/>
                <w:lang w:eastAsia="en-AU"/>
              </w:rPr>
            </w:pPr>
            <w:r w:rsidRPr="005D50A0">
              <w:rPr>
                <w:rFonts w:ascii="Calibri" w:eastAsia="Times New Roman" w:hAnsi="Calibri" w:cs="Times New Roman"/>
                <w:b/>
                <w:bCs/>
                <w:lang w:eastAsia="en-AU"/>
              </w:rPr>
              <w:t>Data Management processes established per approved RDMP</w:t>
            </w:r>
          </w:p>
        </w:tc>
        <w:tc>
          <w:tcPr>
            <w:tcW w:w="1999" w:type="dxa"/>
            <w:vAlign w:val="center"/>
          </w:tcPr>
          <w:p w14:paraId="77DCBF1A" w14:textId="77777777" w:rsidR="00033418" w:rsidRPr="00BE66CC" w:rsidRDefault="00033418" w:rsidP="0018209A">
            <w:pPr>
              <w:spacing w:after="120" w:line="276" w:lineRule="auto"/>
              <w:rPr>
                <w:rFonts w:ascii="Calibri" w:eastAsia="Times New Roman" w:hAnsi="Calibri" w:cs="Times New Roman"/>
                <w:lang w:eastAsia="en-AU"/>
              </w:rPr>
            </w:pPr>
          </w:p>
        </w:tc>
        <w:tc>
          <w:tcPr>
            <w:tcW w:w="1972" w:type="dxa"/>
            <w:vAlign w:val="center"/>
          </w:tcPr>
          <w:p w14:paraId="6A9C3ED4" w14:textId="77777777" w:rsidR="00033418" w:rsidRPr="00BE66CC" w:rsidRDefault="00033418" w:rsidP="0018209A">
            <w:pPr>
              <w:spacing w:after="120" w:line="276" w:lineRule="auto"/>
              <w:rPr>
                <w:rFonts w:ascii="Calibri" w:eastAsia="Times New Roman" w:hAnsi="Calibri" w:cs="Times New Roman"/>
                <w:lang w:eastAsia="en-AU"/>
              </w:rPr>
            </w:pPr>
          </w:p>
        </w:tc>
      </w:tr>
      <w:tr w:rsidR="00033418" w:rsidRPr="00BE66CC" w14:paraId="43A4C722" w14:textId="77777777" w:rsidTr="0018209A">
        <w:trPr>
          <w:trHeight w:val="441"/>
        </w:trPr>
        <w:tc>
          <w:tcPr>
            <w:tcW w:w="4515" w:type="dxa"/>
            <w:vAlign w:val="center"/>
          </w:tcPr>
          <w:p w14:paraId="7077202D" w14:textId="77777777" w:rsidR="00033418" w:rsidRPr="00BE66CC" w:rsidRDefault="00033418"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 xml:space="preserve">Conduct </w:t>
            </w:r>
            <w:r>
              <w:rPr>
                <w:rFonts w:ascii="Calibri" w:eastAsia="Times New Roman" w:hAnsi="Calibri" w:cs="Times New Roman"/>
                <w:b/>
                <w:lang w:eastAsia="en-AU"/>
              </w:rPr>
              <w:t>study activities/data collection</w:t>
            </w:r>
          </w:p>
        </w:tc>
        <w:tc>
          <w:tcPr>
            <w:tcW w:w="1999" w:type="dxa"/>
            <w:vAlign w:val="center"/>
          </w:tcPr>
          <w:p w14:paraId="251A55DC" w14:textId="77777777" w:rsidR="00033418" w:rsidRPr="00BE66CC" w:rsidRDefault="00033418" w:rsidP="0018209A">
            <w:pPr>
              <w:spacing w:after="120" w:line="276" w:lineRule="auto"/>
              <w:rPr>
                <w:rFonts w:ascii="Calibri" w:eastAsia="Times New Roman" w:hAnsi="Calibri" w:cs="Times New Roman"/>
                <w:lang w:eastAsia="en-AU"/>
              </w:rPr>
            </w:pPr>
          </w:p>
        </w:tc>
        <w:tc>
          <w:tcPr>
            <w:tcW w:w="1972" w:type="dxa"/>
            <w:vAlign w:val="center"/>
          </w:tcPr>
          <w:p w14:paraId="7E5CA7F8" w14:textId="77777777" w:rsidR="00033418" w:rsidRPr="00BE66CC" w:rsidRDefault="00033418" w:rsidP="0018209A">
            <w:pPr>
              <w:spacing w:after="120" w:line="276" w:lineRule="auto"/>
              <w:rPr>
                <w:rFonts w:ascii="Calibri" w:eastAsia="Times New Roman" w:hAnsi="Calibri" w:cs="Times New Roman"/>
                <w:lang w:eastAsia="en-AU"/>
              </w:rPr>
            </w:pPr>
          </w:p>
        </w:tc>
      </w:tr>
      <w:tr w:rsidR="00033418" w:rsidRPr="00BE66CC" w14:paraId="3D11A569" w14:textId="77777777" w:rsidTr="0018209A">
        <w:trPr>
          <w:trHeight w:val="441"/>
        </w:trPr>
        <w:tc>
          <w:tcPr>
            <w:tcW w:w="4515" w:type="dxa"/>
            <w:vAlign w:val="center"/>
          </w:tcPr>
          <w:p w14:paraId="23784EE0" w14:textId="77777777" w:rsidR="00033418" w:rsidRPr="00BE66CC" w:rsidRDefault="00033418"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Analysis of Data</w:t>
            </w:r>
          </w:p>
        </w:tc>
        <w:tc>
          <w:tcPr>
            <w:tcW w:w="1999" w:type="dxa"/>
            <w:vAlign w:val="center"/>
          </w:tcPr>
          <w:p w14:paraId="5976B3F3" w14:textId="77777777" w:rsidR="00033418" w:rsidRPr="00BE66CC" w:rsidRDefault="00033418" w:rsidP="0018209A">
            <w:pPr>
              <w:spacing w:after="120" w:line="276" w:lineRule="auto"/>
              <w:rPr>
                <w:rFonts w:ascii="Calibri" w:eastAsia="Times New Roman" w:hAnsi="Calibri" w:cs="Times New Roman"/>
                <w:lang w:eastAsia="en-AU"/>
              </w:rPr>
            </w:pPr>
          </w:p>
        </w:tc>
        <w:tc>
          <w:tcPr>
            <w:tcW w:w="1972" w:type="dxa"/>
            <w:vAlign w:val="center"/>
          </w:tcPr>
          <w:p w14:paraId="39E2638B" w14:textId="77777777" w:rsidR="00033418" w:rsidRPr="00BE66CC" w:rsidRDefault="00033418" w:rsidP="0018209A">
            <w:pPr>
              <w:spacing w:after="120" w:line="276" w:lineRule="auto"/>
              <w:rPr>
                <w:rFonts w:ascii="Calibri" w:eastAsia="Times New Roman" w:hAnsi="Calibri" w:cs="Times New Roman"/>
                <w:lang w:eastAsia="en-AU"/>
              </w:rPr>
            </w:pPr>
          </w:p>
        </w:tc>
      </w:tr>
      <w:tr w:rsidR="00033418" w:rsidRPr="00BE66CC" w14:paraId="01A2BB48" w14:textId="77777777" w:rsidTr="0018209A">
        <w:trPr>
          <w:trHeight w:val="441"/>
        </w:trPr>
        <w:tc>
          <w:tcPr>
            <w:tcW w:w="4515" w:type="dxa"/>
            <w:vAlign w:val="center"/>
          </w:tcPr>
          <w:p w14:paraId="690385C8" w14:textId="77777777" w:rsidR="00033418" w:rsidRPr="00BE66CC" w:rsidRDefault="00033418"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Preparations of Reports</w:t>
            </w:r>
          </w:p>
        </w:tc>
        <w:tc>
          <w:tcPr>
            <w:tcW w:w="1999" w:type="dxa"/>
            <w:vAlign w:val="center"/>
          </w:tcPr>
          <w:p w14:paraId="4730454A" w14:textId="77777777" w:rsidR="00033418" w:rsidRPr="00BE66CC" w:rsidRDefault="00033418" w:rsidP="0018209A">
            <w:pPr>
              <w:spacing w:after="120" w:line="276" w:lineRule="auto"/>
              <w:rPr>
                <w:rFonts w:ascii="Calibri" w:eastAsia="Times New Roman" w:hAnsi="Calibri" w:cs="Times New Roman"/>
                <w:lang w:eastAsia="en-AU"/>
              </w:rPr>
            </w:pPr>
          </w:p>
        </w:tc>
        <w:tc>
          <w:tcPr>
            <w:tcW w:w="1972" w:type="dxa"/>
            <w:vAlign w:val="center"/>
          </w:tcPr>
          <w:p w14:paraId="21DEF67C" w14:textId="77777777" w:rsidR="00033418" w:rsidRPr="00BE66CC" w:rsidRDefault="00033418" w:rsidP="0018209A">
            <w:pPr>
              <w:spacing w:after="120" w:line="276" w:lineRule="auto"/>
              <w:rPr>
                <w:rFonts w:ascii="Calibri" w:eastAsia="Times New Roman" w:hAnsi="Calibri" w:cs="Times New Roman"/>
                <w:lang w:eastAsia="en-AU"/>
              </w:rPr>
            </w:pPr>
          </w:p>
        </w:tc>
      </w:tr>
      <w:tr w:rsidR="00033418" w:rsidRPr="00BE66CC" w14:paraId="389F0186" w14:textId="77777777" w:rsidTr="0018209A">
        <w:trPr>
          <w:trHeight w:val="441"/>
        </w:trPr>
        <w:tc>
          <w:tcPr>
            <w:tcW w:w="4515" w:type="dxa"/>
            <w:vAlign w:val="center"/>
          </w:tcPr>
          <w:p w14:paraId="5AF77087" w14:textId="77777777" w:rsidR="00033418" w:rsidRPr="00BE66CC" w:rsidRDefault="00033418"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 xml:space="preserve">Publication Draft </w:t>
            </w:r>
          </w:p>
        </w:tc>
        <w:tc>
          <w:tcPr>
            <w:tcW w:w="1999" w:type="dxa"/>
            <w:vAlign w:val="center"/>
          </w:tcPr>
          <w:p w14:paraId="61A4CDCC" w14:textId="77777777" w:rsidR="00033418" w:rsidRPr="00BE66CC" w:rsidRDefault="00033418" w:rsidP="0018209A">
            <w:pPr>
              <w:spacing w:after="120" w:line="276" w:lineRule="auto"/>
              <w:rPr>
                <w:rFonts w:ascii="Calibri" w:eastAsia="Times New Roman" w:hAnsi="Calibri" w:cs="Times New Roman"/>
                <w:lang w:eastAsia="en-AU"/>
              </w:rPr>
            </w:pPr>
          </w:p>
        </w:tc>
        <w:tc>
          <w:tcPr>
            <w:tcW w:w="1972" w:type="dxa"/>
            <w:vAlign w:val="center"/>
          </w:tcPr>
          <w:p w14:paraId="0A77FFDA" w14:textId="77777777" w:rsidR="00033418" w:rsidRPr="00BE66CC" w:rsidRDefault="00033418" w:rsidP="0018209A">
            <w:pPr>
              <w:spacing w:after="120" w:line="276" w:lineRule="auto"/>
              <w:rPr>
                <w:rFonts w:ascii="Calibri" w:eastAsia="Times New Roman" w:hAnsi="Calibri" w:cs="Times New Roman"/>
                <w:lang w:eastAsia="en-AU"/>
              </w:rPr>
            </w:pPr>
          </w:p>
        </w:tc>
      </w:tr>
      <w:tr w:rsidR="00033418" w:rsidRPr="00BE66CC" w14:paraId="720F3187" w14:textId="77777777" w:rsidTr="0018209A">
        <w:trPr>
          <w:trHeight w:val="441"/>
        </w:trPr>
        <w:tc>
          <w:tcPr>
            <w:tcW w:w="4515" w:type="dxa"/>
            <w:vAlign w:val="center"/>
          </w:tcPr>
          <w:p w14:paraId="470A356A" w14:textId="77777777" w:rsidR="00033418" w:rsidRPr="00BE66CC" w:rsidRDefault="00033418"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Submission of Publications and Final Reports</w:t>
            </w:r>
          </w:p>
        </w:tc>
        <w:tc>
          <w:tcPr>
            <w:tcW w:w="1999" w:type="dxa"/>
            <w:vAlign w:val="center"/>
          </w:tcPr>
          <w:p w14:paraId="6DB00523" w14:textId="77777777" w:rsidR="00033418" w:rsidRPr="00BE66CC" w:rsidRDefault="00033418" w:rsidP="0018209A">
            <w:pPr>
              <w:spacing w:after="120" w:line="276" w:lineRule="auto"/>
              <w:rPr>
                <w:rFonts w:ascii="Calibri" w:eastAsia="Times New Roman" w:hAnsi="Calibri" w:cs="Times New Roman"/>
                <w:lang w:eastAsia="en-AU"/>
              </w:rPr>
            </w:pPr>
          </w:p>
        </w:tc>
        <w:tc>
          <w:tcPr>
            <w:tcW w:w="1972" w:type="dxa"/>
            <w:vAlign w:val="center"/>
          </w:tcPr>
          <w:p w14:paraId="14C2038F" w14:textId="77777777" w:rsidR="00033418" w:rsidRPr="00BE66CC" w:rsidRDefault="00033418" w:rsidP="0018209A">
            <w:pPr>
              <w:spacing w:after="120" w:line="276" w:lineRule="auto"/>
              <w:rPr>
                <w:rFonts w:ascii="Calibri" w:eastAsia="Times New Roman" w:hAnsi="Calibri" w:cs="Times New Roman"/>
                <w:lang w:eastAsia="en-AU"/>
              </w:rPr>
            </w:pPr>
          </w:p>
        </w:tc>
      </w:tr>
      <w:tr w:rsidR="00033418" w:rsidRPr="00BE66CC" w14:paraId="5554A885" w14:textId="77777777" w:rsidTr="0018209A">
        <w:trPr>
          <w:trHeight w:val="441"/>
        </w:trPr>
        <w:tc>
          <w:tcPr>
            <w:tcW w:w="4515" w:type="dxa"/>
            <w:vAlign w:val="center"/>
          </w:tcPr>
          <w:p w14:paraId="4BEC0B2B" w14:textId="77777777" w:rsidR="00033418" w:rsidRPr="00BE66CC" w:rsidRDefault="00033418" w:rsidP="0018209A">
            <w:pPr>
              <w:spacing w:after="120" w:line="276" w:lineRule="auto"/>
              <w:rPr>
                <w:rFonts w:ascii="Calibri" w:eastAsia="Times New Roman" w:hAnsi="Calibri" w:cs="Times New Roman"/>
                <w:b/>
                <w:lang w:eastAsia="en-AU"/>
              </w:rPr>
            </w:pPr>
            <w:r>
              <w:rPr>
                <w:rFonts w:ascii="Calibri" w:eastAsia="Times New Roman" w:hAnsi="Calibri" w:cs="Times New Roman"/>
                <w:b/>
                <w:lang w:eastAsia="en-AU"/>
              </w:rPr>
              <w:t xml:space="preserve">Data Archiving </w:t>
            </w:r>
          </w:p>
        </w:tc>
        <w:tc>
          <w:tcPr>
            <w:tcW w:w="1999" w:type="dxa"/>
            <w:vAlign w:val="center"/>
          </w:tcPr>
          <w:p w14:paraId="397545AA" w14:textId="77777777" w:rsidR="00033418" w:rsidRPr="00BE66CC" w:rsidRDefault="00033418" w:rsidP="0018209A">
            <w:pPr>
              <w:spacing w:after="120" w:line="276" w:lineRule="auto"/>
              <w:rPr>
                <w:rFonts w:ascii="Calibri" w:eastAsia="Times New Roman" w:hAnsi="Calibri" w:cs="Times New Roman"/>
                <w:lang w:eastAsia="en-AU"/>
              </w:rPr>
            </w:pPr>
          </w:p>
        </w:tc>
        <w:tc>
          <w:tcPr>
            <w:tcW w:w="1972" w:type="dxa"/>
            <w:vAlign w:val="center"/>
          </w:tcPr>
          <w:p w14:paraId="62FE6AD0" w14:textId="77777777" w:rsidR="00033418" w:rsidRPr="00BE66CC" w:rsidRDefault="00033418" w:rsidP="0018209A">
            <w:pPr>
              <w:spacing w:after="120" w:line="276" w:lineRule="auto"/>
              <w:rPr>
                <w:rFonts w:ascii="Calibri" w:eastAsia="Times New Roman" w:hAnsi="Calibri" w:cs="Times New Roman"/>
                <w:lang w:eastAsia="en-AU"/>
              </w:rPr>
            </w:pPr>
          </w:p>
        </w:tc>
      </w:tr>
    </w:tbl>
    <w:p w14:paraId="5CAB5B87" w14:textId="77777777" w:rsidR="00033418" w:rsidRPr="00125C05" w:rsidRDefault="00033418" w:rsidP="009B244D">
      <w:pPr>
        <w:rPr>
          <w:rFonts w:ascii="Cambria" w:eastAsia="Times New Roman" w:hAnsi="Cambria" w:cs="Times New Roman"/>
          <w:b/>
          <w:bCs/>
          <w:sz w:val="28"/>
          <w:szCs w:val="28"/>
          <w:lang w:eastAsia="en-AU"/>
        </w:rPr>
      </w:pPr>
    </w:p>
    <w:p w14:paraId="551D56E0" w14:textId="77777777" w:rsidR="008B1A7E" w:rsidRPr="000C1396" w:rsidRDefault="008B1A7E" w:rsidP="009B244D">
      <w:pPr>
        <w:keepNext/>
        <w:keepLines/>
        <w:spacing w:before="200" w:after="0" w:line="276" w:lineRule="auto"/>
        <w:outlineLvl w:val="2"/>
        <w:rPr>
          <w:rFonts w:eastAsia="Times New Roman" w:cstheme="minorHAnsi"/>
          <w:b/>
          <w:bCs/>
          <w:sz w:val="28"/>
          <w:szCs w:val="28"/>
          <w:lang w:eastAsia="en-AU"/>
        </w:rPr>
      </w:pPr>
      <w:r w:rsidRPr="000C1396">
        <w:rPr>
          <w:rFonts w:eastAsia="Times New Roman" w:cstheme="minorHAnsi"/>
          <w:b/>
          <w:bCs/>
          <w:sz w:val="28"/>
          <w:szCs w:val="28"/>
          <w:lang w:eastAsia="en-AU"/>
        </w:rPr>
        <w:t>REFERENCES</w:t>
      </w:r>
      <w:bookmarkEnd w:id="80"/>
      <w:bookmarkEnd w:id="81"/>
      <w:bookmarkEnd w:id="82"/>
    </w:p>
    <w:p w14:paraId="619AB1C1" w14:textId="7E6880DB" w:rsidR="008B1A7E" w:rsidRPr="008B1A7E" w:rsidRDefault="0039721F" w:rsidP="008B1A7E">
      <w:pPr>
        <w:rPr>
          <w:rFonts w:ascii="Calibri" w:hAnsi="Calibri"/>
        </w:rPr>
      </w:pPr>
      <w:r w:rsidRPr="0039721F">
        <w:rPr>
          <w:rFonts w:ascii="Calibri" w:hAnsi="Calibri"/>
          <w:i/>
          <w:color w:val="0070C0"/>
        </w:rPr>
        <w:t xml:space="preserve">List all </w:t>
      </w:r>
      <w:r w:rsidR="004F651D">
        <w:rPr>
          <w:rFonts w:ascii="Calibri" w:hAnsi="Calibri"/>
          <w:i/>
          <w:color w:val="0070C0"/>
        </w:rPr>
        <w:t xml:space="preserve">the references used in the </w:t>
      </w:r>
      <w:r w:rsidR="00B96176">
        <w:rPr>
          <w:rFonts w:ascii="Calibri" w:hAnsi="Calibri"/>
          <w:i/>
          <w:color w:val="0070C0"/>
        </w:rPr>
        <w:t>Introduction</w:t>
      </w:r>
      <w:r w:rsidR="00B96176" w:rsidRPr="0039721F">
        <w:rPr>
          <w:rFonts w:ascii="Calibri" w:hAnsi="Calibri"/>
          <w:i/>
          <w:color w:val="0070C0"/>
        </w:rPr>
        <w:t xml:space="preserve"> </w:t>
      </w:r>
      <w:r w:rsidRPr="0039721F">
        <w:rPr>
          <w:rFonts w:ascii="Calibri" w:hAnsi="Calibri"/>
          <w:i/>
          <w:color w:val="0070C0"/>
        </w:rPr>
        <w:t xml:space="preserve">section </w:t>
      </w:r>
      <w:r w:rsidR="00B96176">
        <w:rPr>
          <w:rFonts w:ascii="Calibri" w:hAnsi="Calibri"/>
          <w:i/>
          <w:color w:val="0070C0"/>
        </w:rPr>
        <w:t>here</w:t>
      </w:r>
    </w:p>
    <w:p w14:paraId="06A225EA" w14:textId="77777777" w:rsidR="008B1A7E" w:rsidRPr="000C1396" w:rsidRDefault="008B1A7E" w:rsidP="006A23D8">
      <w:pPr>
        <w:keepNext/>
        <w:keepLines/>
        <w:spacing w:after="0" w:line="276" w:lineRule="auto"/>
        <w:outlineLvl w:val="0"/>
        <w:rPr>
          <w:rFonts w:eastAsia="Times New Roman" w:cstheme="minorHAnsi"/>
          <w:b/>
          <w:bCs/>
          <w:color w:val="000000"/>
          <w:sz w:val="28"/>
          <w:szCs w:val="28"/>
          <w:lang w:eastAsia="en-AU"/>
        </w:rPr>
      </w:pPr>
      <w:bookmarkStart w:id="83" w:name="_Toc88053526"/>
      <w:bookmarkStart w:id="84" w:name="_Toc88055428"/>
      <w:bookmarkStart w:id="85" w:name="_Toc125711098"/>
      <w:bookmarkStart w:id="86" w:name="_Hlk189747436"/>
      <w:r w:rsidRPr="000C1396">
        <w:rPr>
          <w:rFonts w:eastAsia="Times New Roman" w:cstheme="minorHAnsi"/>
          <w:b/>
          <w:bCs/>
          <w:color w:val="000000"/>
          <w:sz w:val="28"/>
          <w:szCs w:val="28"/>
          <w:lang w:eastAsia="en-AU"/>
        </w:rPr>
        <w:t>APPENDICES</w:t>
      </w:r>
      <w:bookmarkEnd w:id="83"/>
      <w:bookmarkEnd w:id="84"/>
      <w:bookmarkEnd w:id="85"/>
      <w:r w:rsidRPr="000C1396">
        <w:rPr>
          <w:rFonts w:eastAsia="Times New Roman" w:cstheme="minorHAnsi"/>
          <w:b/>
          <w:bCs/>
          <w:color w:val="000000"/>
          <w:sz w:val="28"/>
          <w:szCs w:val="28"/>
          <w:lang w:eastAsia="en-AU"/>
        </w:rPr>
        <w:t xml:space="preserve"> </w:t>
      </w:r>
    </w:p>
    <w:p w14:paraId="7A149551" w14:textId="0A2441BB" w:rsidR="00493DA7" w:rsidRPr="000C1396" w:rsidRDefault="008B1A7E" w:rsidP="001C6B2E">
      <w:pPr>
        <w:rPr>
          <w:rFonts w:ascii="Calibri" w:hAnsi="Calibri"/>
        </w:rPr>
      </w:pPr>
      <w:r w:rsidRPr="008B1A7E">
        <w:rPr>
          <w:rFonts w:ascii="Calibri" w:hAnsi="Calibri"/>
          <w:i/>
          <w:color w:val="0070C0"/>
        </w:rPr>
        <w:t>List appendices</w:t>
      </w:r>
      <w:r w:rsidR="006A23D8">
        <w:rPr>
          <w:rFonts w:ascii="Calibri" w:hAnsi="Calibri"/>
          <w:i/>
          <w:color w:val="0070C0"/>
        </w:rPr>
        <w:t xml:space="preserve"> here</w:t>
      </w:r>
      <w:r w:rsidR="00C14E96">
        <w:rPr>
          <w:rFonts w:ascii="Calibri" w:hAnsi="Calibri"/>
          <w:i/>
          <w:color w:val="0070C0"/>
        </w:rPr>
        <w:t>.</w:t>
      </w:r>
      <w:r w:rsidR="00493DA7">
        <w:rPr>
          <w:rFonts w:ascii="Calibri" w:hAnsi="Calibri"/>
          <w:i/>
          <w:color w:val="0070C0"/>
        </w:rPr>
        <w:t xml:space="preserve"> </w:t>
      </w:r>
      <w:bookmarkStart w:id="87" w:name="_Hlk190087696"/>
      <w:r w:rsidR="00493DA7">
        <w:rPr>
          <w:rFonts w:ascii="Calibri" w:hAnsi="Calibri"/>
          <w:i/>
          <w:color w:val="0070C0"/>
        </w:rPr>
        <w:t xml:space="preserve">Forms and templates are available on the </w:t>
      </w:r>
      <w:hyperlink r:id="rId32" w:history="1">
        <w:r w:rsidR="00492438" w:rsidRPr="00492438">
          <w:rPr>
            <w:rStyle w:val="Hyperlink"/>
            <w:rFonts w:ascii="Calibri" w:hAnsi="Calibri"/>
            <w:i/>
          </w:rPr>
          <w:t xml:space="preserve">SLHD </w:t>
        </w:r>
        <w:r w:rsidR="00493DA7" w:rsidRPr="00492438">
          <w:rPr>
            <w:rStyle w:val="Hyperlink"/>
            <w:rFonts w:ascii="Calibri" w:hAnsi="Calibri"/>
            <w:i/>
          </w:rPr>
          <w:t>Research Office website</w:t>
        </w:r>
      </w:hyperlink>
      <w:r w:rsidR="00493DA7">
        <w:rPr>
          <w:rFonts w:ascii="Calibri" w:hAnsi="Calibri"/>
          <w:i/>
          <w:color w:val="0070C0"/>
        </w:rPr>
        <w:t>.</w:t>
      </w:r>
      <w:r w:rsidR="00C14E96">
        <w:rPr>
          <w:rFonts w:ascii="Calibri" w:hAnsi="Calibri"/>
          <w:i/>
          <w:color w:val="0070C0"/>
        </w:rPr>
        <w:t xml:space="preserve"> </w:t>
      </w:r>
      <w:bookmarkStart w:id="88" w:name="_Hlk190087716"/>
      <w:bookmarkEnd w:id="87"/>
      <w:r w:rsidR="008419FB">
        <w:rPr>
          <w:rFonts w:ascii="Calibri" w:hAnsi="Calibri"/>
          <w:i/>
          <w:color w:val="0070C0"/>
        </w:rPr>
        <w:t>A</w:t>
      </w:r>
      <w:r w:rsidR="004F651D">
        <w:rPr>
          <w:rFonts w:ascii="Calibri" w:hAnsi="Calibri"/>
          <w:i/>
          <w:color w:val="0070C0"/>
        </w:rPr>
        <w:t>ll a</w:t>
      </w:r>
      <w:r w:rsidR="00C14E96">
        <w:rPr>
          <w:rFonts w:ascii="Calibri" w:hAnsi="Calibri"/>
          <w:i/>
          <w:color w:val="0070C0"/>
        </w:rPr>
        <w:t>ppendices</w:t>
      </w:r>
      <w:r w:rsidR="00B9604C">
        <w:rPr>
          <w:rFonts w:ascii="Calibri" w:hAnsi="Calibri"/>
          <w:i/>
          <w:color w:val="0070C0"/>
        </w:rPr>
        <w:t xml:space="preserve"> are</w:t>
      </w:r>
      <w:r w:rsidRPr="008B1A7E">
        <w:rPr>
          <w:rFonts w:ascii="Calibri" w:hAnsi="Calibri"/>
          <w:i/>
          <w:color w:val="0070C0"/>
        </w:rPr>
        <w:t xml:space="preserve"> </w:t>
      </w:r>
      <w:bookmarkEnd w:id="88"/>
      <w:r w:rsidRPr="008B1A7E">
        <w:rPr>
          <w:rFonts w:ascii="Calibri" w:hAnsi="Calibri"/>
          <w:i/>
          <w:color w:val="0070C0"/>
        </w:rPr>
        <w:t>to be submitted as standalone documents</w:t>
      </w:r>
      <w:r w:rsidR="00493DA7">
        <w:rPr>
          <w:rFonts w:ascii="Calibri" w:hAnsi="Calibri"/>
          <w:i/>
          <w:color w:val="0070C0"/>
        </w:rPr>
        <w:t xml:space="preserve"> with a version number and date </w:t>
      </w:r>
      <w:bookmarkStart w:id="89" w:name="_Hlk190087730"/>
      <w:r w:rsidR="00493DA7">
        <w:rPr>
          <w:rFonts w:ascii="Calibri" w:hAnsi="Calibri"/>
          <w:i/>
          <w:color w:val="0070C0"/>
        </w:rPr>
        <w:t>in the footer</w:t>
      </w:r>
      <w:r w:rsidR="001C6B2E">
        <w:rPr>
          <w:rFonts w:ascii="Calibri" w:hAnsi="Calibri"/>
          <w:i/>
          <w:color w:val="0070C0"/>
        </w:rPr>
        <w:t>.</w:t>
      </w:r>
      <w:r w:rsidR="00493DA7">
        <w:rPr>
          <w:rFonts w:ascii="Calibri" w:hAnsi="Calibri"/>
          <w:i/>
          <w:iCs/>
        </w:rPr>
        <w:t xml:space="preserve"> </w:t>
      </w:r>
    </w:p>
    <w:bookmarkEnd w:id="86"/>
    <w:bookmarkEnd w:id="89"/>
    <w:p w14:paraId="6D530926" w14:textId="40893517" w:rsidR="00125C05" w:rsidRPr="00125C05" w:rsidRDefault="00125C05" w:rsidP="008C05E4"/>
    <w:sectPr w:rsidR="00125C05" w:rsidRPr="00125C05">
      <w:footerReference w:type="default" r:id="rId3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C347E" w14:textId="77777777" w:rsidR="00CD3916" w:rsidRDefault="00CD3916" w:rsidP="008B1A7E">
      <w:pPr>
        <w:spacing w:after="0" w:line="240" w:lineRule="auto"/>
      </w:pPr>
      <w:r>
        <w:separator/>
      </w:r>
    </w:p>
  </w:endnote>
  <w:endnote w:type="continuationSeparator" w:id="0">
    <w:p w14:paraId="50055D1D" w14:textId="77777777" w:rsidR="00CD3916" w:rsidRDefault="00CD3916" w:rsidP="008B1A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941556"/>
      <w:docPartObj>
        <w:docPartGallery w:val="Page Numbers (Bottom of Page)"/>
        <w:docPartUnique/>
      </w:docPartObj>
    </w:sdtPr>
    <w:sdtEndPr/>
    <w:sdtContent>
      <w:sdt>
        <w:sdtPr>
          <w:id w:val="-1769616900"/>
          <w:docPartObj>
            <w:docPartGallery w:val="Page Numbers (Top of Page)"/>
            <w:docPartUnique/>
          </w:docPartObj>
        </w:sdtPr>
        <w:sdtEndPr/>
        <w:sdtContent>
          <w:p w14:paraId="3EA40811" w14:textId="77777777" w:rsidR="00E75E00" w:rsidRDefault="00E75E00">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E37F4A">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37F4A">
              <w:rPr>
                <w:b/>
                <w:bCs/>
                <w:noProof/>
              </w:rPr>
              <w:t>4</w:t>
            </w:r>
            <w:r>
              <w:rPr>
                <w:b/>
                <w:bCs/>
                <w:sz w:val="24"/>
                <w:szCs w:val="24"/>
              </w:rPr>
              <w:fldChar w:fldCharType="end"/>
            </w:r>
          </w:p>
        </w:sdtContent>
      </w:sdt>
    </w:sdtContent>
  </w:sdt>
  <w:p w14:paraId="35D641A7" w14:textId="77777777" w:rsidR="00E75E00" w:rsidRDefault="00E75E00" w:rsidP="008B1A7E">
    <w:pPr>
      <w:pStyle w:val="Footer"/>
      <w:tabs>
        <w:tab w:val="clear" w:pos="4513"/>
        <w:tab w:val="clear" w:pos="9026"/>
        <w:tab w:val="left" w:pos="1181"/>
      </w:tabs>
    </w:pPr>
    <w:r>
      <w:t>Version number:</w:t>
    </w:r>
    <w:r w:rsidR="00034AFE">
      <w:t xml:space="preserve"> </w:t>
    </w:r>
  </w:p>
  <w:p w14:paraId="77A17676" w14:textId="77777777" w:rsidR="00E75E00" w:rsidRDefault="00E75E00" w:rsidP="008B1A7E">
    <w:pPr>
      <w:pStyle w:val="Footer"/>
      <w:tabs>
        <w:tab w:val="clear" w:pos="4513"/>
        <w:tab w:val="clear" w:pos="9026"/>
        <w:tab w:val="left" w:pos="1181"/>
      </w:tabs>
    </w:pPr>
    <w:r>
      <w:t>Date: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C0C72" w14:textId="77777777" w:rsidR="00CD3916" w:rsidRDefault="00CD3916" w:rsidP="008B1A7E">
      <w:pPr>
        <w:spacing w:after="0" w:line="240" w:lineRule="auto"/>
      </w:pPr>
      <w:r>
        <w:separator/>
      </w:r>
    </w:p>
  </w:footnote>
  <w:footnote w:type="continuationSeparator" w:id="0">
    <w:p w14:paraId="4B8DFBCF" w14:textId="77777777" w:rsidR="00CD3916" w:rsidRDefault="00CD3916" w:rsidP="008B1A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431B1"/>
    <w:multiLevelType w:val="hybridMultilevel"/>
    <w:tmpl w:val="9514BDE0"/>
    <w:lvl w:ilvl="0" w:tplc="B1D4C90C">
      <w:start w:val="1"/>
      <w:numFmt w:val="bullet"/>
      <w:lvlText w:val=""/>
      <w:lvlJc w:val="left"/>
      <w:pPr>
        <w:ind w:left="360" w:hanging="360"/>
      </w:pPr>
      <w:rPr>
        <w:rFonts w:ascii="Symbol" w:hAnsi="Symbol" w:hint="default"/>
        <w:sz w:val="18"/>
        <w:szCs w:val="1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6CB10D7"/>
    <w:multiLevelType w:val="hybridMultilevel"/>
    <w:tmpl w:val="5C2C9094"/>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2" w15:restartNumberingAfterBreak="0">
    <w:nsid w:val="1E9B6728"/>
    <w:multiLevelType w:val="hybridMultilevel"/>
    <w:tmpl w:val="6D4ECC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01741BD"/>
    <w:multiLevelType w:val="hybridMultilevel"/>
    <w:tmpl w:val="7E2CE69C"/>
    <w:lvl w:ilvl="0" w:tplc="8D32362A">
      <w:start w:val="1"/>
      <w:numFmt w:val="bullet"/>
      <w:lvlText w:val=""/>
      <w:lvlJc w:val="left"/>
      <w:pPr>
        <w:tabs>
          <w:tab w:val="num" w:pos="360"/>
        </w:tabs>
        <w:ind w:left="360" w:hanging="360"/>
      </w:pPr>
      <w:rPr>
        <w:rFonts w:ascii="Wingdings" w:hAnsi="Wingdings" w:hint="default"/>
      </w:rPr>
    </w:lvl>
    <w:lvl w:ilvl="1" w:tplc="5E403B24">
      <w:start w:val="1"/>
      <w:numFmt w:val="bullet"/>
      <w:lvlText w:val=""/>
      <w:lvlJc w:val="left"/>
      <w:pPr>
        <w:tabs>
          <w:tab w:val="num" w:pos="1080"/>
        </w:tabs>
        <w:ind w:left="1080" w:hanging="360"/>
      </w:pPr>
      <w:rPr>
        <w:rFonts w:ascii="Wingdings" w:hAnsi="Wingdings" w:hint="default"/>
      </w:rPr>
    </w:lvl>
    <w:lvl w:ilvl="2" w:tplc="25D83144">
      <w:start w:val="1"/>
      <w:numFmt w:val="bullet"/>
      <w:lvlText w:val=""/>
      <w:lvlJc w:val="left"/>
      <w:pPr>
        <w:tabs>
          <w:tab w:val="num" w:pos="1800"/>
        </w:tabs>
        <w:ind w:left="1800" w:hanging="360"/>
      </w:pPr>
      <w:rPr>
        <w:rFonts w:ascii="Wingdings" w:hAnsi="Wingdings" w:hint="default"/>
      </w:rPr>
    </w:lvl>
    <w:lvl w:ilvl="3" w:tplc="4766A4B2">
      <w:start w:val="1"/>
      <w:numFmt w:val="bullet"/>
      <w:lvlText w:val=""/>
      <w:lvlJc w:val="left"/>
      <w:pPr>
        <w:tabs>
          <w:tab w:val="num" w:pos="2520"/>
        </w:tabs>
        <w:ind w:left="2520" w:hanging="360"/>
      </w:pPr>
      <w:rPr>
        <w:rFonts w:ascii="Wingdings" w:hAnsi="Wingdings" w:hint="default"/>
      </w:rPr>
    </w:lvl>
    <w:lvl w:ilvl="4" w:tplc="BC2E9FB4">
      <w:start w:val="1"/>
      <w:numFmt w:val="bullet"/>
      <w:lvlText w:val=""/>
      <w:lvlJc w:val="left"/>
      <w:pPr>
        <w:tabs>
          <w:tab w:val="num" w:pos="3240"/>
        </w:tabs>
        <w:ind w:left="3240" w:hanging="360"/>
      </w:pPr>
      <w:rPr>
        <w:rFonts w:ascii="Wingdings" w:hAnsi="Wingdings" w:hint="default"/>
      </w:rPr>
    </w:lvl>
    <w:lvl w:ilvl="5" w:tplc="2B3C03E2">
      <w:start w:val="1"/>
      <w:numFmt w:val="bullet"/>
      <w:lvlText w:val=""/>
      <w:lvlJc w:val="left"/>
      <w:pPr>
        <w:tabs>
          <w:tab w:val="num" w:pos="3960"/>
        </w:tabs>
        <w:ind w:left="3960" w:hanging="360"/>
      </w:pPr>
      <w:rPr>
        <w:rFonts w:ascii="Wingdings" w:hAnsi="Wingdings" w:hint="default"/>
      </w:rPr>
    </w:lvl>
    <w:lvl w:ilvl="6" w:tplc="3CFE5CF0">
      <w:start w:val="1"/>
      <w:numFmt w:val="bullet"/>
      <w:lvlText w:val=""/>
      <w:lvlJc w:val="left"/>
      <w:pPr>
        <w:tabs>
          <w:tab w:val="num" w:pos="4680"/>
        </w:tabs>
        <w:ind w:left="4680" w:hanging="360"/>
      </w:pPr>
      <w:rPr>
        <w:rFonts w:ascii="Wingdings" w:hAnsi="Wingdings" w:hint="default"/>
      </w:rPr>
    </w:lvl>
    <w:lvl w:ilvl="7" w:tplc="F6D01BB0">
      <w:start w:val="1"/>
      <w:numFmt w:val="bullet"/>
      <w:lvlText w:val=""/>
      <w:lvlJc w:val="left"/>
      <w:pPr>
        <w:tabs>
          <w:tab w:val="num" w:pos="5400"/>
        </w:tabs>
        <w:ind w:left="5400" w:hanging="360"/>
      </w:pPr>
      <w:rPr>
        <w:rFonts w:ascii="Wingdings" w:hAnsi="Wingdings" w:hint="default"/>
      </w:rPr>
    </w:lvl>
    <w:lvl w:ilvl="8" w:tplc="83F00132">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3A818EB"/>
    <w:multiLevelType w:val="hybridMultilevel"/>
    <w:tmpl w:val="344CC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DA35E5"/>
    <w:multiLevelType w:val="multilevel"/>
    <w:tmpl w:val="BE52D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BFE7AA6"/>
    <w:multiLevelType w:val="hybridMultilevel"/>
    <w:tmpl w:val="6C18584C"/>
    <w:lvl w:ilvl="0" w:tplc="414EA3AC">
      <w:start w:val="1"/>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DF07FBB"/>
    <w:multiLevelType w:val="hybridMultilevel"/>
    <w:tmpl w:val="2670DDD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26A566C"/>
    <w:multiLevelType w:val="hybridMultilevel"/>
    <w:tmpl w:val="4CAA9B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7A153D2"/>
    <w:multiLevelType w:val="hybridMultilevel"/>
    <w:tmpl w:val="AAEE1E9C"/>
    <w:lvl w:ilvl="0" w:tplc="18B6840A">
      <w:start w:val="1"/>
      <w:numFmt w:val="bullet"/>
      <w:lvlText w:val=""/>
      <w:lvlJc w:val="left"/>
      <w:pPr>
        <w:ind w:left="360" w:hanging="360"/>
      </w:pPr>
      <w:rPr>
        <w:rFonts w:ascii="Symbol" w:hAnsi="Symbol" w:hint="default"/>
        <w:spacing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42A277F5"/>
    <w:multiLevelType w:val="multilevel"/>
    <w:tmpl w:val="8CA873E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C1E6C13"/>
    <w:multiLevelType w:val="hybridMultilevel"/>
    <w:tmpl w:val="AA7493A6"/>
    <w:lvl w:ilvl="0" w:tplc="1E54DB1E">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F9373C2"/>
    <w:multiLevelType w:val="hybridMultilevel"/>
    <w:tmpl w:val="654EE7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587B1DBE"/>
    <w:multiLevelType w:val="hybridMultilevel"/>
    <w:tmpl w:val="4CA02730"/>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CA03A2D"/>
    <w:multiLevelType w:val="hybridMultilevel"/>
    <w:tmpl w:val="135E653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625A69C5"/>
    <w:multiLevelType w:val="hybridMultilevel"/>
    <w:tmpl w:val="1286EF3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68F41CD9"/>
    <w:multiLevelType w:val="multilevel"/>
    <w:tmpl w:val="D33060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77195078"/>
    <w:multiLevelType w:val="hybridMultilevel"/>
    <w:tmpl w:val="CB04CEBA"/>
    <w:lvl w:ilvl="0" w:tplc="60E0FFC0">
      <w:start w:val="1"/>
      <w:numFmt w:val="bullet"/>
      <w:lvlText w:val=""/>
      <w:lvlJc w:val="left"/>
      <w:pPr>
        <w:ind w:left="720" w:hanging="360"/>
      </w:pPr>
      <w:rPr>
        <w:rFonts w:ascii="Symbol" w:hAnsi="Symbol" w:hint="default"/>
        <w:color w:val="0070C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7931446"/>
    <w:multiLevelType w:val="hybridMultilevel"/>
    <w:tmpl w:val="4C12A7DE"/>
    <w:lvl w:ilvl="0" w:tplc="579EBD58">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77BF210A"/>
    <w:multiLevelType w:val="hybridMultilevel"/>
    <w:tmpl w:val="7748A616"/>
    <w:lvl w:ilvl="0" w:tplc="CF8A6E00">
      <w:start w:val="1"/>
      <w:numFmt w:val="decimal"/>
      <w:lvlText w:val="%1."/>
      <w:lvlJc w:val="left"/>
      <w:pPr>
        <w:ind w:left="720" w:hanging="360"/>
      </w:pPr>
      <w:rPr>
        <w:rFonts w:hint="default"/>
        <w:i/>
        <w:color w:val="0070C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787E5236"/>
    <w:multiLevelType w:val="hybridMultilevel"/>
    <w:tmpl w:val="37E6F0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7D2B395E"/>
    <w:multiLevelType w:val="hybridMultilevel"/>
    <w:tmpl w:val="1902D2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7E403B53"/>
    <w:multiLevelType w:val="hybridMultilevel"/>
    <w:tmpl w:val="479A4DC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86194385">
    <w:abstractNumId w:val="11"/>
  </w:num>
  <w:num w:numId="2" w16cid:durableId="607586898">
    <w:abstractNumId w:val="18"/>
  </w:num>
  <w:num w:numId="3" w16cid:durableId="1499687293">
    <w:abstractNumId w:val="14"/>
  </w:num>
  <w:num w:numId="4" w16cid:durableId="939875068">
    <w:abstractNumId w:val="22"/>
  </w:num>
  <w:num w:numId="5" w16cid:durableId="2114746296">
    <w:abstractNumId w:val="10"/>
  </w:num>
  <w:num w:numId="6" w16cid:durableId="657223237">
    <w:abstractNumId w:val="7"/>
  </w:num>
  <w:num w:numId="7" w16cid:durableId="1393770742">
    <w:abstractNumId w:val="13"/>
  </w:num>
  <w:num w:numId="8" w16cid:durableId="1225989760">
    <w:abstractNumId w:val="1"/>
  </w:num>
  <w:num w:numId="9" w16cid:durableId="114831196">
    <w:abstractNumId w:val="8"/>
  </w:num>
  <w:num w:numId="10" w16cid:durableId="1907178489">
    <w:abstractNumId w:val="12"/>
  </w:num>
  <w:num w:numId="11" w16cid:durableId="678123487">
    <w:abstractNumId w:val="2"/>
  </w:num>
  <w:num w:numId="12" w16cid:durableId="517500166">
    <w:abstractNumId w:val="15"/>
  </w:num>
  <w:num w:numId="13" w16cid:durableId="1393385898">
    <w:abstractNumId w:val="17"/>
  </w:num>
  <w:num w:numId="14" w16cid:durableId="971709102">
    <w:abstractNumId w:val="5"/>
    <w:lvlOverride w:ilvl="0">
      <w:lvl w:ilvl="0">
        <w:numFmt w:val="bullet"/>
        <w:lvlText w:val=""/>
        <w:lvlJc w:val="left"/>
        <w:pPr>
          <w:tabs>
            <w:tab w:val="num" w:pos="720"/>
          </w:tabs>
          <w:ind w:left="720" w:hanging="360"/>
        </w:pPr>
        <w:rPr>
          <w:rFonts w:ascii="Symbol" w:hAnsi="Symbol" w:hint="default"/>
          <w:sz w:val="20"/>
        </w:rPr>
      </w:lvl>
    </w:lvlOverride>
  </w:num>
  <w:num w:numId="15" w16cid:durableId="156579650">
    <w:abstractNumId w:val="5"/>
    <w:lvlOverride w:ilvl="0">
      <w:lvl w:ilvl="0">
        <w:numFmt w:val="bullet"/>
        <w:lvlText w:val=""/>
        <w:lvlJc w:val="left"/>
        <w:pPr>
          <w:tabs>
            <w:tab w:val="num" w:pos="720"/>
          </w:tabs>
          <w:ind w:left="720" w:hanging="360"/>
        </w:pPr>
        <w:rPr>
          <w:rFonts w:ascii="Symbol" w:hAnsi="Symbol" w:hint="default"/>
          <w:sz w:val="20"/>
        </w:rPr>
      </w:lvl>
    </w:lvlOverride>
  </w:num>
  <w:num w:numId="16" w16cid:durableId="969088568">
    <w:abstractNumId w:val="5"/>
    <w:lvlOverride w:ilvl="0">
      <w:lvl w:ilvl="0">
        <w:numFmt w:val="bullet"/>
        <w:lvlText w:val=""/>
        <w:lvlJc w:val="left"/>
        <w:pPr>
          <w:tabs>
            <w:tab w:val="num" w:pos="720"/>
          </w:tabs>
          <w:ind w:left="720" w:hanging="360"/>
        </w:pPr>
        <w:rPr>
          <w:rFonts w:ascii="Symbol" w:hAnsi="Symbol" w:hint="default"/>
          <w:sz w:val="20"/>
        </w:rPr>
      </w:lvl>
    </w:lvlOverride>
  </w:num>
  <w:num w:numId="17" w16cid:durableId="2083722445">
    <w:abstractNumId w:val="6"/>
  </w:num>
  <w:num w:numId="18" w16cid:durableId="1761680459">
    <w:abstractNumId w:val="4"/>
  </w:num>
  <w:num w:numId="19" w16cid:durableId="521289587">
    <w:abstractNumId w:val="19"/>
  </w:num>
  <w:num w:numId="20" w16cid:durableId="6386074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773714">
    <w:abstractNumId w:val="20"/>
  </w:num>
  <w:num w:numId="22" w16cid:durableId="20127105">
    <w:abstractNumId w:val="3"/>
  </w:num>
  <w:num w:numId="23" w16cid:durableId="822046156">
    <w:abstractNumId w:val="0"/>
  </w:num>
  <w:num w:numId="24" w16cid:durableId="1922790626">
    <w:abstractNumId w:val="9"/>
  </w:num>
  <w:num w:numId="25" w16cid:durableId="56310419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A7E"/>
    <w:rsid w:val="00002AF4"/>
    <w:rsid w:val="00033331"/>
    <w:rsid w:val="00033418"/>
    <w:rsid w:val="00034AFE"/>
    <w:rsid w:val="00051FC0"/>
    <w:rsid w:val="000676FE"/>
    <w:rsid w:val="000734BD"/>
    <w:rsid w:val="000962A9"/>
    <w:rsid w:val="000B7AA7"/>
    <w:rsid w:val="000C1396"/>
    <w:rsid w:val="000D5C17"/>
    <w:rsid w:val="000E2740"/>
    <w:rsid w:val="000F02F1"/>
    <w:rsid w:val="000F070B"/>
    <w:rsid w:val="000F6381"/>
    <w:rsid w:val="00120D6F"/>
    <w:rsid w:val="00125C05"/>
    <w:rsid w:val="00142F20"/>
    <w:rsid w:val="00144335"/>
    <w:rsid w:val="00147A98"/>
    <w:rsid w:val="0015097F"/>
    <w:rsid w:val="00153403"/>
    <w:rsid w:val="00153D51"/>
    <w:rsid w:val="00176607"/>
    <w:rsid w:val="00181DDD"/>
    <w:rsid w:val="00193461"/>
    <w:rsid w:val="00196A66"/>
    <w:rsid w:val="00196BF7"/>
    <w:rsid w:val="001B4DC5"/>
    <w:rsid w:val="001C3E91"/>
    <w:rsid w:val="001C6B2E"/>
    <w:rsid w:val="002105C9"/>
    <w:rsid w:val="00220EAB"/>
    <w:rsid w:val="00241A7E"/>
    <w:rsid w:val="0027172F"/>
    <w:rsid w:val="0028432E"/>
    <w:rsid w:val="00285854"/>
    <w:rsid w:val="0029179C"/>
    <w:rsid w:val="002A00B4"/>
    <w:rsid w:val="002A4EC0"/>
    <w:rsid w:val="002B074F"/>
    <w:rsid w:val="002B28F3"/>
    <w:rsid w:val="002D6376"/>
    <w:rsid w:val="002D7597"/>
    <w:rsid w:val="002F26A5"/>
    <w:rsid w:val="002F39FF"/>
    <w:rsid w:val="00301D69"/>
    <w:rsid w:val="00302A8D"/>
    <w:rsid w:val="003073A0"/>
    <w:rsid w:val="003346DB"/>
    <w:rsid w:val="00353D4A"/>
    <w:rsid w:val="003756BB"/>
    <w:rsid w:val="00383B16"/>
    <w:rsid w:val="0039721F"/>
    <w:rsid w:val="003A2A35"/>
    <w:rsid w:val="003A7016"/>
    <w:rsid w:val="003B4EE2"/>
    <w:rsid w:val="00403661"/>
    <w:rsid w:val="00407347"/>
    <w:rsid w:val="00415D35"/>
    <w:rsid w:val="004441E3"/>
    <w:rsid w:val="00467050"/>
    <w:rsid w:val="00492438"/>
    <w:rsid w:val="00493DA7"/>
    <w:rsid w:val="004D332A"/>
    <w:rsid w:val="004F1871"/>
    <w:rsid w:val="004F651D"/>
    <w:rsid w:val="00500AC9"/>
    <w:rsid w:val="00527106"/>
    <w:rsid w:val="00527913"/>
    <w:rsid w:val="00541844"/>
    <w:rsid w:val="00557124"/>
    <w:rsid w:val="00584D8E"/>
    <w:rsid w:val="005B1CEE"/>
    <w:rsid w:val="005C7258"/>
    <w:rsid w:val="005D0BB1"/>
    <w:rsid w:val="005D23C4"/>
    <w:rsid w:val="005E0165"/>
    <w:rsid w:val="005E26C6"/>
    <w:rsid w:val="005E40AF"/>
    <w:rsid w:val="00616B99"/>
    <w:rsid w:val="006357C3"/>
    <w:rsid w:val="0065590B"/>
    <w:rsid w:val="00672AE2"/>
    <w:rsid w:val="006772A0"/>
    <w:rsid w:val="006826C7"/>
    <w:rsid w:val="006A1775"/>
    <w:rsid w:val="006A23D8"/>
    <w:rsid w:val="006A5D9B"/>
    <w:rsid w:val="006E2DBA"/>
    <w:rsid w:val="006E4AE7"/>
    <w:rsid w:val="006F1888"/>
    <w:rsid w:val="00706CC1"/>
    <w:rsid w:val="00733CCD"/>
    <w:rsid w:val="007428E2"/>
    <w:rsid w:val="00765E3E"/>
    <w:rsid w:val="007950F8"/>
    <w:rsid w:val="007B0A3B"/>
    <w:rsid w:val="007B4931"/>
    <w:rsid w:val="007E16A0"/>
    <w:rsid w:val="007F6D01"/>
    <w:rsid w:val="00823937"/>
    <w:rsid w:val="00827438"/>
    <w:rsid w:val="008419FB"/>
    <w:rsid w:val="0084524D"/>
    <w:rsid w:val="00846B4F"/>
    <w:rsid w:val="00856ADB"/>
    <w:rsid w:val="008806B4"/>
    <w:rsid w:val="00885298"/>
    <w:rsid w:val="008A16D6"/>
    <w:rsid w:val="008B1A7E"/>
    <w:rsid w:val="008B7415"/>
    <w:rsid w:val="008C05E4"/>
    <w:rsid w:val="008D6EB3"/>
    <w:rsid w:val="008E64E2"/>
    <w:rsid w:val="008F71F4"/>
    <w:rsid w:val="00906D89"/>
    <w:rsid w:val="00911906"/>
    <w:rsid w:val="009233B6"/>
    <w:rsid w:val="00925232"/>
    <w:rsid w:val="0093378D"/>
    <w:rsid w:val="00935CE4"/>
    <w:rsid w:val="009459F3"/>
    <w:rsid w:val="009A003A"/>
    <w:rsid w:val="009B244D"/>
    <w:rsid w:val="009B3A5B"/>
    <w:rsid w:val="009B40BC"/>
    <w:rsid w:val="009B65E1"/>
    <w:rsid w:val="009D693D"/>
    <w:rsid w:val="009F27B8"/>
    <w:rsid w:val="00A01C31"/>
    <w:rsid w:val="00A06B4E"/>
    <w:rsid w:val="00A21109"/>
    <w:rsid w:val="00A21FCB"/>
    <w:rsid w:val="00A36A24"/>
    <w:rsid w:val="00A615D5"/>
    <w:rsid w:val="00A663DB"/>
    <w:rsid w:val="00A80B5D"/>
    <w:rsid w:val="00A80FAE"/>
    <w:rsid w:val="00A94738"/>
    <w:rsid w:val="00AA0E59"/>
    <w:rsid w:val="00AB5228"/>
    <w:rsid w:val="00AC2166"/>
    <w:rsid w:val="00AC51FA"/>
    <w:rsid w:val="00AF66EB"/>
    <w:rsid w:val="00B04A36"/>
    <w:rsid w:val="00B22DCB"/>
    <w:rsid w:val="00B31E54"/>
    <w:rsid w:val="00B35D68"/>
    <w:rsid w:val="00B37A06"/>
    <w:rsid w:val="00B5000B"/>
    <w:rsid w:val="00B9218F"/>
    <w:rsid w:val="00B9604C"/>
    <w:rsid w:val="00B96176"/>
    <w:rsid w:val="00C14E96"/>
    <w:rsid w:val="00C5446A"/>
    <w:rsid w:val="00C556EF"/>
    <w:rsid w:val="00C77857"/>
    <w:rsid w:val="00CA2487"/>
    <w:rsid w:val="00CB078E"/>
    <w:rsid w:val="00CB54A3"/>
    <w:rsid w:val="00CB5534"/>
    <w:rsid w:val="00CB7CCC"/>
    <w:rsid w:val="00CD3916"/>
    <w:rsid w:val="00CF4250"/>
    <w:rsid w:val="00D102A5"/>
    <w:rsid w:val="00D247F6"/>
    <w:rsid w:val="00D50BF6"/>
    <w:rsid w:val="00D565A7"/>
    <w:rsid w:val="00D933D2"/>
    <w:rsid w:val="00D94CBB"/>
    <w:rsid w:val="00D9560F"/>
    <w:rsid w:val="00DA4560"/>
    <w:rsid w:val="00DE3FCE"/>
    <w:rsid w:val="00E17343"/>
    <w:rsid w:val="00E37F4A"/>
    <w:rsid w:val="00E41019"/>
    <w:rsid w:val="00E66EA2"/>
    <w:rsid w:val="00E75E00"/>
    <w:rsid w:val="00EA42F2"/>
    <w:rsid w:val="00EF3580"/>
    <w:rsid w:val="00F25007"/>
    <w:rsid w:val="00F33A5D"/>
    <w:rsid w:val="00F408F3"/>
    <w:rsid w:val="00F45088"/>
    <w:rsid w:val="00F5259E"/>
    <w:rsid w:val="00F52DED"/>
    <w:rsid w:val="00F73A91"/>
    <w:rsid w:val="00FA583B"/>
    <w:rsid w:val="00FB436A"/>
    <w:rsid w:val="00FC368F"/>
    <w:rsid w:val="00FD5AFB"/>
    <w:rsid w:val="00FE1524"/>
    <w:rsid w:val="00FE729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FF24"/>
  <w15:chartTrackingRefBased/>
  <w15:docId w15:val="{F8120AE8-2D0F-486A-8A3C-52E138054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ADB"/>
  </w:style>
  <w:style w:type="paragraph" w:styleId="Heading1">
    <w:name w:val="heading 1"/>
    <w:basedOn w:val="Normal"/>
    <w:next w:val="Normal"/>
    <w:link w:val="Heading1Char"/>
    <w:uiPriority w:val="9"/>
    <w:qFormat/>
    <w:rsid w:val="003A701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8B1A7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1A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1A7E"/>
  </w:style>
  <w:style w:type="paragraph" w:styleId="Footer">
    <w:name w:val="footer"/>
    <w:basedOn w:val="Normal"/>
    <w:link w:val="FooterChar"/>
    <w:uiPriority w:val="99"/>
    <w:unhideWhenUsed/>
    <w:rsid w:val="008B1A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1A7E"/>
  </w:style>
  <w:style w:type="character" w:styleId="Hyperlink">
    <w:name w:val="Hyperlink"/>
    <w:basedOn w:val="DefaultParagraphFont"/>
    <w:uiPriority w:val="99"/>
    <w:unhideWhenUsed/>
    <w:rsid w:val="008B1A7E"/>
    <w:rPr>
      <w:color w:val="0563C1" w:themeColor="hyperlink"/>
      <w:u w:val="single"/>
    </w:rPr>
  </w:style>
  <w:style w:type="character" w:customStyle="1" w:styleId="Heading3Char">
    <w:name w:val="Heading 3 Char"/>
    <w:basedOn w:val="DefaultParagraphFont"/>
    <w:link w:val="Heading3"/>
    <w:uiPriority w:val="9"/>
    <w:rsid w:val="008B1A7E"/>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uiPriority w:val="9"/>
    <w:rsid w:val="003A7016"/>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3A7016"/>
    <w:pPr>
      <w:outlineLvl w:val="9"/>
    </w:pPr>
    <w:rPr>
      <w:lang w:val="en-US"/>
    </w:rPr>
  </w:style>
  <w:style w:type="paragraph" w:styleId="TOC3">
    <w:name w:val="toc 3"/>
    <w:basedOn w:val="Normal"/>
    <w:next w:val="Normal"/>
    <w:autoRedefine/>
    <w:uiPriority w:val="39"/>
    <w:unhideWhenUsed/>
    <w:rsid w:val="0065590B"/>
    <w:pPr>
      <w:tabs>
        <w:tab w:val="left" w:pos="880"/>
        <w:tab w:val="right" w:leader="dot" w:pos="9016"/>
      </w:tabs>
      <w:spacing w:after="100"/>
    </w:pPr>
  </w:style>
  <w:style w:type="paragraph" w:styleId="TOC1">
    <w:name w:val="toc 1"/>
    <w:basedOn w:val="Normal"/>
    <w:next w:val="Normal"/>
    <w:autoRedefine/>
    <w:uiPriority w:val="39"/>
    <w:unhideWhenUsed/>
    <w:rsid w:val="0027172F"/>
    <w:pPr>
      <w:tabs>
        <w:tab w:val="left" w:pos="660"/>
        <w:tab w:val="right" w:leader="dot" w:pos="9016"/>
      </w:tabs>
      <w:spacing w:after="100"/>
    </w:pPr>
  </w:style>
  <w:style w:type="paragraph" w:styleId="TOC2">
    <w:name w:val="toc 2"/>
    <w:basedOn w:val="Normal"/>
    <w:next w:val="Normal"/>
    <w:autoRedefine/>
    <w:uiPriority w:val="39"/>
    <w:unhideWhenUsed/>
    <w:rsid w:val="003A7016"/>
    <w:pPr>
      <w:spacing w:after="100"/>
      <w:ind w:left="220"/>
    </w:pPr>
    <w:rPr>
      <w:rFonts w:eastAsiaTheme="minorEastAsia" w:cs="Times New Roman"/>
      <w:lang w:val="en-US"/>
    </w:rPr>
  </w:style>
  <w:style w:type="paragraph" w:styleId="BalloonText">
    <w:name w:val="Balloon Text"/>
    <w:basedOn w:val="Normal"/>
    <w:link w:val="BalloonTextChar"/>
    <w:uiPriority w:val="99"/>
    <w:semiHidden/>
    <w:unhideWhenUsed/>
    <w:rsid w:val="002A4E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4EC0"/>
    <w:rPr>
      <w:rFonts w:ascii="Segoe UI" w:hAnsi="Segoe UI" w:cs="Segoe UI"/>
      <w:sz w:val="18"/>
      <w:szCs w:val="18"/>
    </w:rPr>
  </w:style>
  <w:style w:type="paragraph" w:styleId="ListParagraph">
    <w:name w:val="List Paragraph"/>
    <w:basedOn w:val="Normal"/>
    <w:uiPriority w:val="34"/>
    <w:qFormat/>
    <w:rsid w:val="004D332A"/>
    <w:pPr>
      <w:ind w:left="720"/>
      <w:contextualSpacing/>
    </w:pPr>
  </w:style>
  <w:style w:type="character" w:styleId="CommentReference">
    <w:name w:val="annotation reference"/>
    <w:basedOn w:val="DefaultParagraphFont"/>
    <w:uiPriority w:val="99"/>
    <w:semiHidden/>
    <w:unhideWhenUsed/>
    <w:rsid w:val="002F26A5"/>
    <w:rPr>
      <w:sz w:val="16"/>
      <w:szCs w:val="16"/>
    </w:rPr>
  </w:style>
  <w:style w:type="paragraph" w:styleId="CommentText">
    <w:name w:val="annotation text"/>
    <w:basedOn w:val="Normal"/>
    <w:link w:val="CommentTextChar"/>
    <w:uiPriority w:val="99"/>
    <w:unhideWhenUsed/>
    <w:rsid w:val="002F26A5"/>
    <w:pPr>
      <w:spacing w:line="240" w:lineRule="auto"/>
    </w:pPr>
    <w:rPr>
      <w:sz w:val="20"/>
      <w:szCs w:val="20"/>
    </w:rPr>
  </w:style>
  <w:style w:type="character" w:customStyle="1" w:styleId="CommentTextChar">
    <w:name w:val="Comment Text Char"/>
    <w:basedOn w:val="DefaultParagraphFont"/>
    <w:link w:val="CommentText"/>
    <w:uiPriority w:val="99"/>
    <w:rsid w:val="002F26A5"/>
    <w:rPr>
      <w:sz w:val="20"/>
      <w:szCs w:val="20"/>
    </w:rPr>
  </w:style>
  <w:style w:type="paragraph" w:styleId="CommentSubject">
    <w:name w:val="annotation subject"/>
    <w:basedOn w:val="CommentText"/>
    <w:next w:val="CommentText"/>
    <w:link w:val="CommentSubjectChar"/>
    <w:uiPriority w:val="99"/>
    <w:semiHidden/>
    <w:unhideWhenUsed/>
    <w:rsid w:val="002F26A5"/>
    <w:rPr>
      <w:b/>
      <w:bCs/>
    </w:rPr>
  </w:style>
  <w:style w:type="character" w:customStyle="1" w:styleId="CommentSubjectChar">
    <w:name w:val="Comment Subject Char"/>
    <w:basedOn w:val="CommentTextChar"/>
    <w:link w:val="CommentSubject"/>
    <w:uiPriority w:val="99"/>
    <w:semiHidden/>
    <w:rsid w:val="002F26A5"/>
    <w:rPr>
      <w:b/>
      <w:bCs/>
      <w:sz w:val="20"/>
      <w:szCs w:val="20"/>
    </w:rPr>
  </w:style>
  <w:style w:type="paragraph" w:styleId="Revision">
    <w:name w:val="Revision"/>
    <w:hidden/>
    <w:uiPriority w:val="99"/>
    <w:semiHidden/>
    <w:rsid w:val="00B35D68"/>
    <w:pPr>
      <w:spacing w:after="0" w:line="240" w:lineRule="auto"/>
    </w:pPr>
  </w:style>
  <w:style w:type="paragraph" w:styleId="FootnoteText">
    <w:name w:val="footnote text"/>
    <w:basedOn w:val="Normal"/>
    <w:link w:val="FootnoteTextChar"/>
    <w:uiPriority w:val="99"/>
    <w:semiHidden/>
    <w:unhideWhenUsed/>
    <w:rsid w:val="00A80B5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0B5D"/>
    <w:rPr>
      <w:sz w:val="20"/>
      <w:szCs w:val="20"/>
    </w:rPr>
  </w:style>
  <w:style w:type="character" w:styleId="FootnoteReference">
    <w:name w:val="footnote reference"/>
    <w:basedOn w:val="DefaultParagraphFont"/>
    <w:uiPriority w:val="99"/>
    <w:semiHidden/>
    <w:unhideWhenUsed/>
    <w:rsid w:val="00A80B5D"/>
    <w:rPr>
      <w:vertAlign w:val="superscript"/>
    </w:rPr>
  </w:style>
  <w:style w:type="paragraph" w:styleId="EndnoteText">
    <w:name w:val="endnote text"/>
    <w:basedOn w:val="Normal"/>
    <w:link w:val="EndnoteTextChar"/>
    <w:uiPriority w:val="99"/>
    <w:semiHidden/>
    <w:unhideWhenUsed/>
    <w:rsid w:val="00A80B5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80B5D"/>
    <w:rPr>
      <w:sz w:val="20"/>
      <w:szCs w:val="20"/>
    </w:rPr>
  </w:style>
  <w:style w:type="character" w:styleId="EndnoteReference">
    <w:name w:val="endnote reference"/>
    <w:basedOn w:val="DefaultParagraphFont"/>
    <w:uiPriority w:val="99"/>
    <w:semiHidden/>
    <w:unhideWhenUsed/>
    <w:rsid w:val="00A80B5D"/>
    <w:rPr>
      <w:vertAlign w:val="superscript"/>
    </w:rPr>
  </w:style>
  <w:style w:type="table" w:styleId="TableGrid">
    <w:name w:val="Table Grid"/>
    <w:basedOn w:val="TableNormal"/>
    <w:uiPriority w:val="39"/>
    <w:rsid w:val="00B921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921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235141">
      <w:bodyDiv w:val="1"/>
      <w:marLeft w:val="0"/>
      <w:marRight w:val="0"/>
      <w:marTop w:val="0"/>
      <w:marBottom w:val="0"/>
      <w:divBdr>
        <w:top w:val="none" w:sz="0" w:space="0" w:color="auto"/>
        <w:left w:val="none" w:sz="0" w:space="0" w:color="auto"/>
        <w:bottom w:val="none" w:sz="0" w:space="0" w:color="auto"/>
        <w:right w:val="none" w:sz="0" w:space="0" w:color="auto"/>
      </w:divBdr>
    </w:div>
    <w:div w:id="748577861">
      <w:bodyDiv w:val="1"/>
      <w:marLeft w:val="0"/>
      <w:marRight w:val="0"/>
      <w:marTop w:val="0"/>
      <w:marBottom w:val="0"/>
      <w:divBdr>
        <w:top w:val="none" w:sz="0" w:space="0" w:color="auto"/>
        <w:left w:val="none" w:sz="0" w:space="0" w:color="auto"/>
        <w:bottom w:val="none" w:sz="0" w:space="0" w:color="auto"/>
        <w:right w:val="none" w:sz="0" w:space="0" w:color="auto"/>
      </w:divBdr>
    </w:div>
    <w:div w:id="897974650">
      <w:bodyDiv w:val="1"/>
      <w:marLeft w:val="0"/>
      <w:marRight w:val="0"/>
      <w:marTop w:val="0"/>
      <w:marBottom w:val="0"/>
      <w:divBdr>
        <w:top w:val="none" w:sz="0" w:space="0" w:color="auto"/>
        <w:left w:val="none" w:sz="0" w:space="0" w:color="auto"/>
        <w:bottom w:val="none" w:sz="0" w:space="0" w:color="auto"/>
        <w:right w:val="none" w:sz="0" w:space="0" w:color="auto"/>
      </w:divBdr>
    </w:div>
    <w:div w:id="136625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hmrc.gov.au/about-us/publications/national-statement-ethical-conduct-human-research-2025" TargetMode="External"/><Relationship Id="rId18" Type="http://schemas.openxmlformats.org/officeDocument/2006/relationships/hyperlink" Target="https://www.nhmrc.gov.au/sites/default/files/documents/attachments/Management-of-Data-and-Information-in-Research.pdf" TargetMode="External"/><Relationship Id="rId26" Type="http://schemas.openxmlformats.org/officeDocument/2006/relationships/hyperlink" Target="https://redcap.sswahs.nsw.gov.au/surveys/?s=CXD8WLEAWC" TargetMode="External"/><Relationship Id="rId3" Type="http://schemas.openxmlformats.org/officeDocument/2006/relationships/styles" Target="styles.xml"/><Relationship Id="rId21" Type="http://schemas.openxmlformats.org/officeDocument/2006/relationships/hyperlink" Target="http://www.tga.gov.au/industry/clinical-trials-note-ich13595.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tga.gov.au/publication/note-guidance-good-clinical-practice-july-2000" TargetMode="External"/><Relationship Id="rId17" Type="http://schemas.openxmlformats.org/officeDocument/2006/relationships/hyperlink" Target="https://redcap.sswahs.nsw.gov.au/surveys/?s=E4CWTTLKXE" TargetMode="External"/><Relationship Id="rId25" Type="http://schemas.openxmlformats.org/officeDocument/2006/relationships/hyperlink" Target="https://redcap.slhd.nsw.gov.au/surveys/?s=E4CWTTLKXE"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slhd.nsw.gov.au/rpa/research/recruitment.html" TargetMode="External"/><Relationship Id="rId20" Type="http://schemas.openxmlformats.org/officeDocument/2006/relationships/hyperlink" Target="http://www.nhmrc.gov.au/guidelines/publications/r39" TargetMode="External"/><Relationship Id="rId29" Type="http://schemas.openxmlformats.org/officeDocument/2006/relationships/hyperlink" Target="https://www.nhmrc.gov.au/file/14503/download?token=YtUTSjW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hmrc.gov.au/about-us/publications/national-statement-ethical-conduct-human-research-2023" TargetMode="External"/><Relationship Id="rId24" Type="http://schemas.openxmlformats.org/officeDocument/2006/relationships/hyperlink" Target="http://slhd-intranet.sswahs.nsw.gov.au/services/ict/pdf/collaboration-tools-guidance.pdf" TargetMode="External"/><Relationship Id="rId32" Type="http://schemas.openxmlformats.org/officeDocument/2006/relationships/hyperlink" Target="https://www.slhd.nsw.gov.au/rpa/research/forms.html" TargetMode="External"/><Relationship Id="rId5" Type="http://schemas.openxmlformats.org/officeDocument/2006/relationships/webSettings" Target="webSettings.xml"/><Relationship Id="rId15" Type="http://schemas.openxmlformats.org/officeDocument/2006/relationships/hyperlink" Target="https://www.nhmrc.gov.au/sites/default/files/documents/attachments/template-application-s95.docx" TargetMode="External"/><Relationship Id="rId23" Type="http://schemas.openxmlformats.org/officeDocument/2006/relationships/hyperlink" Target="https://redcap.slhd.nsw.gov.au/" TargetMode="External"/><Relationship Id="rId28" Type="http://schemas.openxmlformats.org/officeDocument/2006/relationships/hyperlink" Target="https://www.nhmrc.gov.au/about-us/publications/national-statement-ethical-conduct-human-research-2025" TargetMode="External"/><Relationship Id="rId10" Type="http://schemas.openxmlformats.org/officeDocument/2006/relationships/hyperlink" Target="https://www.slhd.nsw.gov.au/RPA/research%5Ccontent/pdf/RPAH_EthicsChecklistforNonClinicalTrials-Greaterthanlowrisk_LowriskstudiesMay24.zip" TargetMode="External"/><Relationship Id="rId19" Type="http://schemas.openxmlformats.org/officeDocument/2006/relationships/hyperlink" Target="https://www.slhd.nsw.gov.au/rpa/Research/datamanagement.html" TargetMode="External"/><Relationship Id="rId31" Type="http://schemas.openxmlformats.org/officeDocument/2006/relationships/hyperlink" Target="https://www.nhmrc.gov.au/sites/default/files/documents/attachments/Authorship-Guide.pdf" TargetMode="External"/><Relationship Id="rId4" Type="http://schemas.openxmlformats.org/officeDocument/2006/relationships/settings" Target="settings.xml"/><Relationship Id="rId9" Type="http://schemas.openxmlformats.org/officeDocument/2006/relationships/hyperlink" Target="https://www.slhd.nsw.gov.au/rpa/research/forms.html" TargetMode="External"/><Relationship Id="rId14" Type="http://schemas.openxmlformats.org/officeDocument/2006/relationships/hyperlink" Target="https://www.nhmrc.gov.au/about-us/publications/national-statement-ethical-conduct-human-research-2025" TargetMode="External"/><Relationship Id="rId22" Type="http://schemas.openxmlformats.org/officeDocument/2006/relationships/hyperlink" Target="https://www.nhmrc.gov.au/about-us/publications/national-statement-ethical-conduct-human-research-2025" TargetMode="External"/><Relationship Id="rId27" Type="http://schemas.openxmlformats.org/officeDocument/2006/relationships/hyperlink" Target="https://www.slhd.nsw.gov.au/rpa/research/postapproval.html" TargetMode="External"/><Relationship Id="rId30" Type="http://schemas.openxmlformats.org/officeDocument/2006/relationships/hyperlink" Target="https://www.slhd.nsw.gov.au/concord/ethics/forms.html" TargetMode="External"/><Relationship Id="rId35" Type="http://schemas.openxmlformats.org/officeDocument/2006/relationships/theme" Target="theme/theme1.xml"/><Relationship Id="rId8" Type="http://schemas.openxmlformats.org/officeDocument/2006/relationships/hyperlink" Target="https://www.nhmrc.gov.au/about-us/publications/national-statement-ethical-conduct-human-research-20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62067-4FFA-407E-9733-A82775C58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4518</Words>
  <Characters>24989</Characters>
  <Application>Microsoft Office Word</Application>
  <DocSecurity>0</DocSecurity>
  <Lines>694</Lines>
  <Paragraphs>310</Paragraphs>
  <ScaleCrop>false</ScaleCrop>
  <HeadingPairs>
    <vt:vector size="2" baseType="variant">
      <vt:variant>
        <vt:lpstr>Title</vt:lpstr>
      </vt:variant>
      <vt:variant>
        <vt:i4>1</vt:i4>
      </vt:variant>
    </vt:vector>
  </HeadingPairs>
  <TitlesOfParts>
    <vt:vector size="1" baseType="lpstr">
      <vt:lpstr/>
    </vt:vector>
  </TitlesOfParts>
  <Company>SWSLHD &amp; SLHD</Company>
  <LinksUpToDate>false</LinksUpToDate>
  <CharactersWithSpaces>29197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Estelle Ali</dc:creator>
  <cp:keywords/>
  <dc:description/>
  <cp:lastModifiedBy>Author</cp:lastModifiedBy>
  <cp:revision>2</cp:revision>
  <dcterms:created xsi:type="dcterms:W3CDTF">2026-02-22T22:57:00Z</dcterms:created>
  <dcterms:modified xsi:type="dcterms:W3CDTF">2026-02-22T22:57:00Z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a44f01-6907-4156-9b79-a71e6c56ad93_Enabled">
    <vt:lpwstr>true</vt:lpwstr>
  </property>
  <property fmtid="{D5CDD505-2E9C-101B-9397-08002B2CF9AE}" pid="3" name="MSIP_Label_76a44f01-6907-4156-9b79-a71e6c56ad93_SetDate">
    <vt:lpwstr>2025-09-16T07:06:47Z</vt:lpwstr>
  </property>
  <property fmtid="{D5CDD505-2E9C-101B-9397-08002B2CF9AE}" pid="4" name="MSIP_Label_76a44f01-6907-4156-9b79-a71e6c56ad93_Method">
    <vt:lpwstr>Privileged</vt:lpwstr>
  </property>
  <property fmtid="{D5CDD505-2E9C-101B-9397-08002B2CF9AE}" pid="5" name="MSIP_Label_76a44f01-6907-4156-9b79-a71e6c56ad93_Name">
    <vt:lpwstr>OFFICIAL</vt:lpwstr>
  </property>
  <property fmtid="{D5CDD505-2E9C-101B-9397-08002B2CF9AE}" pid="6" name="MSIP_Label_76a44f01-6907-4156-9b79-a71e6c56ad93_SiteId">
    <vt:lpwstr>a687a7bf-02db-43df-bcbb-e7a8bda611a2</vt:lpwstr>
  </property>
  <property fmtid="{D5CDD505-2E9C-101B-9397-08002B2CF9AE}" pid="7" name="MSIP_Label_76a44f01-6907-4156-9b79-a71e6c56ad93_ActionId">
    <vt:lpwstr>350a976f-ea98-4bd4-bf1b-0db8a50b98b3</vt:lpwstr>
  </property>
  <property fmtid="{D5CDD505-2E9C-101B-9397-08002B2CF9AE}" pid="8" name="MSIP_Label_76a44f01-6907-4156-9b79-a71e6c56ad93_ContentBits">
    <vt:lpwstr>0</vt:lpwstr>
  </property>
  <property fmtid="{D5CDD505-2E9C-101B-9397-08002B2CF9AE}" pid="9" name="MSIP_Label_76a44f01-6907-4156-9b79-a71e6c56ad93_Tag">
    <vt:lpwstr>10, 0, 1, 1</vt:lpwstr>
  </property>
</Properties>
</file>